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C01" w:rsidRDefault="005F2C01" w:rsidP="005F2C01">
      <w:pPr>
        <w:spacing w:after="0" w:line="240" w:lineRule="auto"/>
        <w:jc w:val="center"/>
        <w:rPr>
          <w:rFonts w:ascii="Arial" w:eastAsia="Times New Roman" w:hAnsi="Arial" w:cs="Arial"/>
          <w:color w:val="000000"/>
          <w:sz w:val="32"/>
          <w:szCs w:val="32"/>
          <w:lang w:eastAsia="ru-RU"/>
        </w:rPr>
      </w:pPr>
      <w:r>
        <w:rPr>
          <w:rFonts w:ascii="Arial" w:eastAsia="Times New Roman" w:hAnsi="Arial" w:cs="Arial"/>
          <w:b/>
          <w:bCs/>
          <w:color w:val="000000"/>
          <w:sz w:val="32"/>
          <w:szCs w:val="32"/>
          <w:lang w:eastAsia="ru-RU"/>
        </w:rPr>
        <w:t>28.04.2022 г. №4/8</w:t>
      </w:r>
    </w:p>
    <w:p w:rsidR="005F2C01" w:rsidRDefault="005F2C01" w:rsidP="005F2C01">
      <w:pPr>
        <w:spacing w:after="0" w:line="240" w:lineRule="auto"/>
        <w:jc w:val="center"/>
        <w:rPr>
          <w:rFonts w:ascii="Arial" w:eastAsia="Times New Roman" w:hAnsi="Arial" w:cs="Arial"/>
          <w:color w:val="000000"/>
          <w:sz w:val="32"/>
          <w:szCs w:val="32"/>
          <w:lang w:eastAsia="ru-RU"/>
        </w:rPr>
      </w:pPr>
      <w:r>
        <w:rPr>
          <w:rFonts w:ascii="Arial" w:eastAsia="Times New Roman" w:hAnsi="Arial" w:cs="Arial"/>
          <w:b/>
          <w:bCs/>
          <w:color w:val="000000"/>
          <w:sz w:val="32"/>
          <w:szCs w:val="32"/>
          <w:lang w:eastAsia="ru-RU"/>
        </w:rPr>
        <w:t>РОССИЙСКАЯ ФЕДЕРАЦИЯ</w:t>
      </w:r>
    </w:p>
    <w:p w:rsidR="005F2C01" w:rsidRDefault="005F2C01" w:rsidP="005F2C01">
      <w:pPr>
        <w:spacing w:after="0" w:line="240" w:lineRule="auto"/>
        <w:jc w:val="center"/>
        <w:rPr>
          <w:rFonts w:ascii="Arial" w:eastAsia="Times New Roman" w:hAnsi="Arial" w:cs="Arial"/>
          <w:color w:val="000000"/>
          <w:sz w:val="32"/>
          <w:szCs w:val="32"/>
          <w:lang w:eastAsia="ru-RU"/>
        </w:rPr>
      </w:pPr>
      <w:r>
        <w:rPr>
          <w:rFonts w:ascii="Arial" w:eastAsia="Times New Roman" w:hAnsi="Arial" w:cs="Arial"/>
          <w:b/>
          <w:bCs/>
          <w:color w:val="000000"/>
          <w:sz w:val="32"/>
          <w:szCs w:val="32"/>
          <w:lang w:eastAsia="ru-RU"/>
        </w:rPr>
        <w:t>ИРКУТСКАЯ ОБЛАСТЬ</w:t>
      </w:r>
    </w:p>
    <w:p w:rsidR="005F2C01" w:rsidRDefault="005F2C01" w:rsidP="005F2C01">
      <w:pPr>
        <w:spacing w:after="0" w:line="240" w:lineRule="auto"/>
        <w:jc w:val="center"/>
        <w:rPr>
          <w:rFonts w:ascii="Arial" w:eastAsia="Times New Roman" w:hAnsi="Arial" w:cs="Arial"/>
          <w:color w:val="000000"/>
          <w:sz w:val="32"/>
          <w:szCs w:val="32"/>
          <w:lang w:eastAsia="ru-RU"/>
        </w:rPr>
      </w:pPr>
      <w:r>
        <w:rPr>
          <w:rFonts w:ascii="Arial" w:eastAsia="Times New Roman" w:hAnsi="Arial" w:cs="Arial"/>
          <w:b/>
          <w:bCs/>
          <w:color w:val="000000"/>
          <w:sz w:val="32"/>
          <w:szCs w:val="32"/>
          <w:lang w:eastAsia="ru-RU"/>
        </w:rPr>
        <w:t>ЭХИРИТ-БУЛАГАТСКИЙ МУНИЦИПАЛЬНЫЙ РАЙОН</w:t>
      </w:r>
    </w:p>
    <w:p w:rsidR="005F2C01" w:rsidRDefault="005F2C01" w:rsidP="005F2C01">
      <w:pPr>
        <w:spacing w:after="0" w:line="240" w:lineRule="auto"/>
        <w:jc w:val="center"/>
        <w:rPr>
          <w:rFonts w:ascii="Arial" w:eastAsia="Times New Roman" w:hAnsi="Arial" w:cs="Arial"/>
          <w:color w:val="000000"/>
          <w:sz w:val="32"/>
          <w:szCs w:val="32"/>
          <w:lang w:eastAsia="ru-RU"/>
        </w:rPr>
      </w:pPr>
      <w:r>
        <w:rPr>
          <w:rFonts w:ascii="Arial" w:eastAsia="Times New Roman" w:hAnsi="Arial" w:cs="Arial"/>
          <w:b/>
          <w:bCs/>
          <w:color w:val="000000"/>
          <w:sz w:val="32"/>
          <w:szCs w:val="32"/>
          <w:lang w:eastAsia="ru-RU"/>
        </w:rPr>
        <w:t>МУНИЦИПАЛЬНОЕ ОБРАЗОВАНИЕ «ХАРАТСКОЕ»</w:t>
      </w:r>
    </w:p>
    <w:p w:rsidR="005F2C01" w:rsidRDefault="005F2C01" w:rsidP="005F2C01">
      <w:pPr>
        <w:spacing w:after="0" w:line="240" w:lineRule="auto"/>
        <w:jc w:val="center"/>
        <w:rPr>
          <w:rFonts w:ascii="Arial" w:eastAsia="Times New Roman" w:hAnsi="Arial" w:cs="Arial"/>
          <w:color w:val="000000"/>
          <w:sz w:val="32"/>
          <w:szCs w:val="32"/>
          <w:lang w:eastAsia="ru-RU"/>
        </w:rPr>
      </w:pPr>
      <w:r>
        <w:rPr>
          <w:rFonts w:ascii="Arial" w:eastAsia="Times New Roman" w:hAnsi="Arial" w:cs="Arial"/>
          <w:b/>
          <w:bCs/>
          <w:color w:val="000000"/>
          <w:sz w:val="32"/>
          <w:szCs w:val="32"/>
          <w:lang w:eastAsia="ru-RU"/>
        </w:rPr>
        <w:t>ДУМА</w:t>
      </w:r>
    </w:p>
    <w:p w:rsidR="005F2C01" w:rsidRDefault="005F2C01" w:rsidP="005F2C01">
      <w:pPr>
        <w:spacing w:after="0" w:line="240" w:lineRule="auto"/>
        <w:jc w:val="center"/>
        <w:rPr>
          <w:rFonts w:ascii="Arial" w:eastAsia="Times New Roman" w:hAnsi="Arial" w:cs="Arial"/>
          <w:color w:val="000000"/>
          <w:sz w:val="32"/>
          <w:szCs w:val="32"/>
          <w:lang w:eastAsia="ru-RU"/>
        </w:rPr>
      </w:pPr>
      <w:r>
        <w:rPr>
          <w:rFonts w:ascii="Arial" w:eastAsia="Times New Roman" w:hAnsi="Arial" w:cs="Arial"/>
          <w:b/>
          <w:bCs/>
          <w:color w:val="000000"/>
          <w:sz w:val="32"/>
          <w:szCs w:val="32"/>
          <w:lang w:eastAsia="ru-RU"/>
        </w:rPr>
        <w:t>РЕШЕНИЕ</w:t>
      </w:r>
    </w:p>
    <w:p w:rsidR="005F2C01" w:rsidRDefault="005F2C01" w:rsidP="005F2C01">
      <w:pPr>
        <w:spacing w:after="0" w:line="240" w:lineRule="auto"/>
        <w:jc w:val="center"/>
        <w:rPr>
          <w:rFonts w:ascii="Arial" w:eastAsia="Times New Roman" w:hAnsi="Arial" w:cs="Arial"/>
          <w:color w:val="000000"/>
          <w:sz w:val="32"/>
          <w:szCs w:val="32"/>
          <w:lang w:eastAsia="ru-RU"/>
        </w:rPr>
      </w:pPr>
    </w:p>
    <w:p w:rsidR="005F2C01" w:rsidRDefault="005F2C01" w:rsidP="005F2C01">
      <w:pPr>
        <w:spacing w:after="0" w:line="240" w:lineRule="auto"/>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xml:space="preserve">О ВНЕСЕНИИ ИЗМЕНЕНИЙ В РЕШЕНИЕ ДУМЫ </w:t>
      </w:r>
    </w:p>
    <w:p w:rsidR="005F2C01" w:rsidRDefault="005F2C01" w:rsidP="005F2C01">
      <w:pPr>
        <w:spacing w:after="0" w:line="240" w:lineRule="auto"/>
        <w:jc w:val="center"/>
        <w:rPr>
          <w:rFonts w:ascii="Arial" w:eastAsia="Times New Roman" w:hAnsi="Arial" w:cs="Arial"/>
          <w:color w:val="000000"/>
          <w:sz w:val="32"/>
          <w:szCs w:val="32"/>
          <w:lang w:eastAsia="ru-RU"/>
        </w:rPr>
      </w:pPr>
      <w:r>
        <w:rPr>
          <w:rFonts w:ascii="Arial" w:eastAsia="Times New Roman" w:hAnsi="Arial" w:cs="Arial"/>
          <w:b/>
          <w:bCs/>
          <w:color w:val="000000"/>
          <w:sz w:val="32"/>
          <w:szCs w:val="32"/>
          <w:lang w:eastAsia="ru-RU"/>
        </w:rPr>
        <w:t>МУНИЦИПАЛЬНОГО ОБРАЗОВ</w:t>
      </w:r>
      <w:r w:rsidR="00AE7952">
        <w:rPr>
          <w:rFonts w:ascii="Arial" w:eastAsia="Times New Roman" w:hAnsi="Arial" w:cs="Arial"/>
          <w:b/>
          <w:bCs/>
          <w:color w:val="000000"/>
          <w:sz w:val="32"/>
          <w:szCs w:val="32"/>
          <w:lang w:eastAsia="ru-RU"/>
        </w:rPr>
        <w:t>АНИЯ «ХАРАТСКОЕ» ОТ 07.05.2013</w:t>
      </w:r>
      <w:r>
        <w:rPr>
          <w:rFonts w:ascii="Arial" w:eastAsia="Times New Roman" w:hAnsi="Arial" w:cs="Arial"/>
          <w:b/>
          <w:bCs/>
          <w:color w:val="000000"/>
          <w:sz w:val="32"/>
          <w:szCs w:val="32"/>
          <w:lang w:eastAsia="ru-RU"/>
        </w:rPr>
        <w:t xml:space="preserve"> №8 «ОБ УТВЕРЖДЕНИИ ПОЛОЖЕНИЯ О БЮДЖЕТНОМ ПРОЦЕССЕ В МУНИЦИПАЛЬНОМ ОБРАЗОВАНИИ «ХАРАТСКОЕ»</w:t>
      </w:r>
    </w:p>
    <w:p w:rsidR="005F2C01" w:rsidRDefault="005F2C01" w:rsidP="005F2C0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5F2C01" w:rsidRDefault="005F2C01" w:rsidP="005F2C0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соответствии с Бюджетным </w:t>
      </w:r>
      <w:hyperlink r:id="rId5" w:history="1">
        <w:r>
          <w:rPr>
            <w:rStyle w:val="a3"/>
            <w:rFonts w:ascii="Arial" w:eastAsia="Times New Roman" w:hAnsi="Arial" w:cs="Arial"/>
            <w:color w:val="auto"/>
            <w:sz w:val="24"/>
            <w:szCs w:val="24"/>
            <w:u w:val="none"/>
            <w:lang w:eastAsia="ru-RU"/>
          </w:rPr>
          <w:t>кодексом</w:t>
        </w:r>
      </w:hyperlink>
      <w:r>
        <w:rPr>
          <w:rFonts w:ascii="Arial" w:eastAsia="Times New Roman" w:hAnsi="Arial" w:cs="Arial"/>
          <w:sz w:val="24"/>
          <w:szCs w:val="24"/>
          <w:lang w:eastAsia="ru-RU"/>
        </w:rPr>
        <w:t xml:space="preserve"> Российской Федерации, Федеральным </w:t>
      </w:r>
      <w:hyperlink r:id="rId6" w:history="1">
        <w:r>
          <w:rPr>
            <w:rStyle w:val="a3"/>
            <w:rFonts w:ascii="Arial" w:eastAsia="Times New Roman" w:hAnsi="Arial" w:cs="Arial"/>
            <w:color w:val="auto"/>
            <w:sz w:val="24"/>
            <w:szCs w:val="24"/>
            <w:u w:val="none"/>
            <w:lang w:eastAsia="ru-RU"/>
          </w:rPr>
          <w:t>законом</w:t>
        </w:r>
      </w:hyperlink>
      <w:r>
        <w:rPr>
          <w:rFonts w:ascii="Arial" w:eastAsia="Times New Roman" w:hAnsi="Arial" w:cs="Arial"/>
          <w:sz w:val="24"/>
          <w:szCs w:val="24"/>
          <w:lang w:eastAsia="ru-RU"/>
        </w:rPr>
        <w:t xml:space="preserve"> от 06.10.2003 №131-ФЗ «Об общих принципах организации местного самоуправления в Российской Федерации», руководствуясь </w:t>
      </w:r>
      <w:hyperlink r:id="rId7" w:history="1">
        <w:r>
          <w:rPr>
            <w:rStyle w:val="a3"/>
            <w:rFonts w:ascii="Arial" w:eastAsia="Times New Roman" w:hAnsi="Arial" w:cs="Arial"/>
            <w:color w:val="auto"/>
            <w:sz w:val="24"/>
            <w:szCs w:val="24"/>
            <w:u w:val="none"/>
            <w:lang w:eastAsia="ru-RU"/>
          </w:rPr>
          <w:t>Уставом</w:t>
        </w:r>
      </w:hyperlink>
      <w:r>
        <w:rPr>
          <w:rFonts w:ascii="Arial" w:eastAsia="Times New Roman" w:hAnsi="Arial" w:cs="Arial"/>
          <w:sz w:val="24"/>
          <w:szCs w:val="24"/>
          <w:lang w:eastAsia="ru-RU"/>
        </w:rPr>
        <w:t xml:space="preserve"> муниципального образования «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Дума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spacing w:after="0" w:line="240" w:lineRule="auto"/>
        <w:jc w:val="both"/>
        <w:rPr>
          <w:rFonts w:ascii="Arial" w:eastAsia="Times New Roman" w:hAnsi="Arial" w:cs="Arial"/>
          <w:sz w:val="24"/>
          <w:szCs w:val="24"/>
          <w:lang w:eastAsia="ru-RU"/>
        </w:rPr>
      </w:pPr>
    </w:p>
    <w:p w:rsidR="005F2C01" w:rsidRDefault="005F2C01" w:rsidP="005F2C01">
      <w:pPr>
        <w:spacing w:after="0" w:line="240" w:lineRule="auto"/>
        <w:jc w:val="center"/>
        <w:rPr>
          <w:rFonts w:ascii="Arial" w:eastAsia="Times New Roman" w:hAnsi="Arial" w:cs="Arial"/>
          <w:color w:val="000000"/>
          <w:sz w:val="30"/>
          <w:szCs w:val="30"/>
          <w:lang w:eastAsia="ru-RU"/>
        </w:rPr>
      </w:pPr>
      <w:r>
        <w:rPr>
          <w:rFonts w:ascii="Arial" w:eastAsia="Times New Roman" w:hAnsi="Arial" w:cs="Arial"/>
          <w:b/>
          <w:bCs/>
          <w:color w:val="000000"/>
          <w:sz w:val="30"/>
          <w:szCs w:val="30"/>
          <w:lang w:eastAsia="ru-RU"/>
        </w:rPr>
        <w:t>РЕШИЛА:</w:t>
      </w:r>
    </w:p>
    <w:p w:rsidR="005F2C01" w:rsidRDefault="005F2C01" w:rsidP="005F2C0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5F2C01" w:rsidRDefault="005F2C01" w:rsidP="005F2C0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Внести изменения в решение Думы муниципального образов</w:t>
      </w:r>
      <w:r w:rsidR="00AE7952">
        <w:rPr>
          <w:rFonts w:ascii="Arial" w:eastAsia="Times New Roman" w:hAnsi="Arial" w:cs="Arial"/>
          <w:color w:val="000000"/>
          <w:sz w:val="24"/>
          <w:szCs w:val="24"/>
          <w:lang w:eastAsia="ru-RU"/>
        </w:rPr>
        <w:t>ания «</w:t>
      </w:r>
      <w:proofErr w:type="spellStart"/>
      <w:r w:rsidR="00AE7952">
        <w:rPr>
          <w:rFonts w:ascii="Arial" w:eastAsia="Times New Roman" w:hAnsi="Arial" w:cs="Arial"/>
          <w:color w:val="000000"/>
          <w:sz w:val="24"/>
          <w:szCs w:val="24"/>
          <w:lang w:eastAsia="ru-RU"/>
        </w:rPr>
        <w:t>Харатское</w:t>
      </w:r>
      <w:proofErr w:type="spellEnd"/>
      <w:r w:rsidR="00AE7952">
        <w:rPr>
          <w:rFonts w:ascii="Arial" w:eastAsia="Times New Roman" w:hAnsi="Arial" w:cs="Arial"/>
          <w:color w:val="000000"/>
          <w:sz w:val="24"/>
          <w:szCs w:val="24"/>
          <w:lang w:eastAsia="ru-RU"/>
        </w:rPr>
        <w:t xml:space="preserve">» от 07.05.2013 </w:t>
      </w:r>
      <w:r>
        <w:rPr>
          <w:rFonts w:ascii="Arial" w:eastAsia="Times New Roman" w:hAnsi="Arial" w:cs="Arial"/>
          <w:color w:val="000000"/>
          <w:sz w:val="24"/>
          <w:szCs w:val="24"/>
          <w:lang w:eastAsia="ru-RU"/>
        </w:rPr>
        <w:t>№8 «Об утверждении Положения о бюджетном процессе в муниципальном образовании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(далее – Решение, Положение):</w:t>
      </w:r>
    </w:p>
    <w:p w:rsidR="005F2C01" w:rsidRDefault="005F2C01" w:rsidP="005F2C0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Преамбулу Решения дополнить словами «Дума муниципального образования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w:t>
      </w:r>
    </w:p>
    <w:p w:rsidR="005F2C01" w:rsidRDefault="005F2C01" w:rsidP="005F2C0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в пункте 3 Решения слова «МО» заменить словами «муниципального образования»;</w:t>
      </w:r>
    </w:p>
    <w:p w:rsidR="005F2C01" w:rsidRDefault="005F2C01" w:rsidP="005F2C0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В Решении слова «Глава МО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заменить словами «Глава муниципального образования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w:t>
      </w:r>
    </w:p>
    <w:p w:rsidR="005F2C01" w:rsidRDefault="005F2C01" w:rsidP="005F2C0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1.4. </w:t>
      </w:r>
      <w:r>
        <w:rPr>
          <w:rFonts w:ascii="Arial" w:eastAsia="Times New Roman" w:hAnsi="Arial" w:cs="Arial"/>
          <w:color w:val="000000"/>
          <w:sz w:val="24"/>
          <w:szCs w:val="24"/>
          <w:lang w:eastAsia="ru-RU"/>
        </w:rPr>
        <w:t xml:space="preserve">Статью 20 Положения изложить в следующей редакции: </w:t>
      </w:r>
    </w:p>
    <w:p w:rsidR="005F2C01" w:rsidRDefault="005F2C01" w:rsidP="005F2C0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«Статья 20. Прогнозирование доходов бюджета.</w:t>
      </w:r>
    </w:p>
    <w:p w:rsidR="005F2C01" w:rsidRDefault="005F2C01" w:rsidP="005F2C0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Доходы местного бюджета прогнозируются на основе прогноза социально-экономического развития муниципального образования, действующего на день внесения проекта решения о местном бюджете в Думу муниципального образования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решений Думы муниципального образования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устанавливающих неналоговые доходы местного бюджета.</w:t>
      </w:r>
    </w:p>
    <w:p w:rsidR="005F2C01" w:rsidRDefault="005F2C01" w:rsidP="005F2C0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Положения федеральных законов, законов Иркутской области, решений представительных органов муниципальных образований, приводящих к изменению общего объема доходов местного бюджета и принятых после внесения проекта решения о местном бюджете на рассмотрение в Думу муниципального образования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p>
    <w:p w:rsidR="005F2C01" w:rsidRDefault="005F2C01" w:rsidP="005F2C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1.5. подпункты 1, 2 пункта 2 статьи 23 Положения исключить;</w:t>
      </w:r>
    </w:p>
    <w:p w:rsidR="005F2C01" w:rsidRDefault="005F2C01" w:rsidP="005F2C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1.6. статью 39 Положения дополнить пунктом 3.1. следующего содержания:</w:t>
      </w:r>
    </w:p>
    <w:p w:rsidR="005F2C01" w:rsidRDefault="005F2C01" w:rsidP="005F2C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«3.1.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w:t>
      </w:r>
      <w:r>
        <w:rPr>
          <w:rFonts w:ascii="Arial" w:hAnsi="Arial" w:cs="Arial"/>
          <w:sz w:val="24"/>
          <w:szCs w:val="24"/>
          <w:lang w:eastAsia="ru-RU"/>
        </w:rPr>
        <w:lastRenderedPageBreak/>
        <w:t>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5F2C01" w:rsidRDefault="005F2C01" w:rsidP="005F2C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1.7. абзацы второй и третий пункта 1 статьи 42 Положения изложить в следующей редакции:</w:t>
      </w:r>
    </w:p>
    <w:p w:rsidR="005F2C01" w:rsidRDefault="005F2C01" w:rsidP="005F2C01">
      <w:pPr>
        <w:spacing w:after="0" w:line="240" w:lineRule="auto"/>
        <w:ind w:firstLine="709"/>
        <w:jc w:val="both"/>
        <w:rPr>
          <w:rFonts w:ascii="Arial" w:hAnsi="Arial" w:cs="Arial"/>
          <w:sz w:val="24"/>
          <w:szCs w:val="24"/>
        </w:rPr>
      </w:pPr>
      <w:r>
        <w:rPr>
          <w:rFonts w:ascii="Arial" w:hAnsi="Arial" w:cs="Arial"/>
          <w:sz w:val="24"/>
          <w:szCs w:val="24"/>
          <w:lang w:eastAsia="ru-RU"/>
        </w:rPr>
        <w:t>«</w:t>
      </w:r>
      <w:r>
        <w:rPr>
          <w:rFonts w:ascii="Arial" w:hAnsi="Arial" w:cs="Arial"/>
          <w:sz w:val="24"/>
          <w:szCs w:val="24"/>
        </w:rPr>
        <w:t>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5F2C01" w:rsidRDefault="005F2C01" w:rsidP="005F2C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муниципального образования «</w:t>
      </w:r>
      <w:proofErr w:type="spellStart"/>
      <w:r>
        <w:rPr>
          <w:rFonts w:ascii="Arial" w:hAnsi="Arial" w:cs="Arial"/>
          <w:sz w:val="24"/>
          <w:szCs w:val="24"/>
          <w:lang w:eastAsia="ru-RU"/>
        </w:rPr>
        <w:t>Харатское</w:t>
      </w:r>
      <w:proofErr w:type="spellEnd"/>
      <w:r>
        <w:rPr>
          <w:rFonts w:ascii="Arial" w:hAnsi="Arial" w:cs="Arial"/>
          <w:sz w:val="24"/>
          <w:szCs w:val="24"/>
          <w:lang w:eastAsia="ru-RU"/>
        </w:rPr>
        <w:t>»;</w:t>
      </w:r>
    </w:p>
    <w:p w:rsidR="005F2C01" w:rsidRDefault="005F2C01" w:rsidP="005F2C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1.8. пункт 2 статьи 42 Положения исключить;</w:t>
      </w:r>
    </w:p>
    <w:p w:rsidR="005F2C01" w:rsidRDefault="005F2C01" w:rsidP="005F2C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1.9. абзацы второй и третий пункта 1 статьи 43 Положения изложить в следующей редакции:</w:t>
      </w:r>
    </w:p>
    <w:p w:rsidR="005F2C01" w:rsidRDefault="005F2C01" w:rsidP="005F2C01">
      <w:pPr>
        <w:spacing w:after="0" w:line="256" w:lineRule="auto"/>
        <w:ind w:firstLine="709"/>
        <w:jc w:val="both"/>
        <w:rPr>
          <w:rFonts w:ascii="Arial" w:hAnsi="Arial" w:cs="Arial"/>
          <w:sz w:val="24"/>
          <w:szCs w:val="24"/>
        </w:rPr>
      </w:pPr>
      <w:r>
        <w:rPr>
          <w:rFonts w:ascii="Arial" w:hAnsi="Arial" w:cs="Arial"/>
          <w:sz w:val="24"/>
          <w:szCs w:val="24"/>
          <w:lang w:eastAsia="ru-RU"/>
        </w:rPr>
        <w:t>«</w:t>
      </w:r>
      <w:r>
        <w:rPr>
          <w:rFonts w:ascii="Arial" w:hAnsi="Arial" w:cs="Arial"/>
          <w:sz w:val="24"/>
          <w:szCs w:val="24"/>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5F2C01" w:rsidRDefault="005F2C01" w:rsidP="005F2C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
    <w:p w:rsidR="005F2C01" w:rsidRDefault="005F2C01" w:rsidP="005F2C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1.10. пункт 1 статьи 43 Положения дополнить абзацами 4,5,6 следующего содержания:</w:t>
      </w:r>
    </w:p>
    <w:p w:rsidR="005F2C01" w:rsidRDefault="005F2C01" w:rsidP="005F2C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5F2C01" w:rsidRDefault="005F2C01" w:rsidP="005F2C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5F2C01" w:rsidRDefault="005F2C01" w:rsidP="005F2C01">
      <w:pPr>
        <w:spacing w:after="0" w:line="240" w:lineRule="auto"/>
        <w:ind w:firstLine="709"/>
        <w:jc w:val="both"/>
        <w:rPr>
          <w:rFonts w:ascii="Arial" w:hAnsi="Arial" w:cs="Arial"/>
          <w:b/>
          <w:bCs/>
          <w:sz w:val="24"/>
          <w:szCs w:val="24"/>
          <w:lang w:eastAsia="ru-RU"/>
        </w:rPr>
      </w:pPr>
      <w:r>
        <w:rPr>
          <w:rFonts w:ascii="Arial" w:hAnsi="Arial" w:cs="Arial"/>
          <w:sz w:val="24"/>
          <w:szCs w:val="24"/>
          <w:lang w:eastAsia="ru-RU"/>
        </w:rPr>
        <w:t xml:space="preserve">контроль в сфере закупок, предусмотренный </w:t>
      </w:r>
      <w:r>
        <w:rPr>
          <w:rFonts w:ascii="Arial" w:hAnsi="Arial" w:cs="Arial"/>
          <w:bCs/>
          <w:sz w:val="24"/>
          <w:szCs w:val="24"/>
          <w:lang w:eastAsia="ru-RU"/>
        </w:rPr>
        <w:t>Федеральным законом от 05.04.2013 №44-ФЗ</w:t>
      </w:r>
      <w:r>
        <w:rPr>
          <w:rFonts w:ascii="Arial" w:hAnsi="Arial" w:cs="Arial"/>
          <w:b/>
          <w:bCs/>
          <w:sz w:val="24"/>
          <w:szCs w:val="24"/>
          <w:lang w:eastAsia="ru-RU"/>
        </w:rPr>
        <w:t xml:space="preserve"> </w:t>
      </w:r>
      <w:r>
        <w:rPr>
          <w:rFonts w:ascii="Arial" w:hAnsi="Arial" w:cs="Arial"/>
          <w:bCs/>
          <w:sz w:val="24"/>
          <w:szCs w:val="24"/>
          <w:lang w:eastAsia="ru-RU"/>
        </w:rPr>
        <w:t>«О контрактной системе в сфере закупок товаров, работ, услуг для обеспечения государственных и муниципальных нужд</w:t>
      </w:r>
      <w:r>
        <w:rPr>
          <w:rFonts w:ascii="Arial" w:hAnsi="Arial" w:cs="Arial"/>
          <w:sz w:val="24"/>
          <w:szCs w:val="24"/>
          <w:lang w:eastAsia="ru-RU"/>
        </w:rPr>
        <w:t>»;</w:t>
      </w:r>
    </w:p>
    <w:p w:rsidR="005F2C01" w:rsidRDefault="005F2C01" w:rsidP="005F2C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1.11. абзац четвертый пункта 2 статьи 43 Положения изложить в следующей редакции:</w:t>
      </w:r>
    </w:p>
    <w:p w:rsidR="005F2C01" w:rsidRDefault="005F2C01" w:rsidP="005F2C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5F2C01" w:rsidRDefault="005F2C01" w:rsidP="005F2C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1.12. пункт 2 статьи 43 Положения дополнить абзацами 6,7,8 следующего содержания:</w:t>
      </w:r>
    </w:p>
    <w:p w:rsidR="005F2C01" w:rsidRDefault="005F2C01" w:rsidP="005F2C01">
      <w:pPr>
        <w:spacing w:after="0" w:line="256" w:lineRule="auto"/>
        <w:ind w:firstLine="709"/>
        <w:jc w:val="both"/>
        <w:rPr>
          <w:rFonts w:ascii="Arial" w:hAnsi="Arial" w:cs="Arial"/>
          <w:sz w:val="24"/>
          <w:szCs w:val="28"/>
        </w:rPr>
      </w:pPr>
      <w:r>
        <w:rPr>
          <w:rFonts w:ascii="Arial" w:hAnsi="Arial" w:cs="Arial"/>
          <w:sz w:val="24"/>
          <w:szCs w:val="28"/>
          <w:lang w:eastAsia="ru-RU"/>
        </w:rPr>
        <w:t>«</w:t>
      </w:r>
      <w:r>
        <w:rPr>
          <w:rFonts w:ascii="Arial" w:hAnsi="Arial" w:cs="Arial"/>
          <w:sz w:val="24"/>
          <w:szCs w:val="28"/>
        </w:rPr>
        <w:t>назначается (организуется) проведение экспертиз, необходимых для проведения проверок, ревизий и обследований;</w:t>
      </w:r>
    </w:p>
    <w:p w:rsidR="005F2C01" w:rsidRDefault="005F2C01" w:rsidP="005F2C01">
      <w:pPr>
        <w:spacing w:after="0" w:line="240" w:lineRule="auto"/>
        <w:ind w:firstLine="709"/>
        <w:jc w:val="both"/>
        <w:rPr>
          <w:rFonts w:ascii="Arial" w:hAnsi="Arial" w:cs="Arial"/>
          <w:sz w:val="24"/>
          <w:szCs w:val="28"/>
          <w:lang w:eastAsia="ru-RU"/>
        </w:rPr>
      </w:pPr>
      <w:r>
        <w:rPr>
          <w:rFonts w:ascii="Arial" w:hAnsi="Arial" w:cs="Arial"/>
          <w:sz w:val="24"/>
          <w:szCs w:val="28"/>
          <w:lang w:eastAsia="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w:t>
      </w:r>
      <w:r w:rsidR="00AE7952">
        <w:rPr>
          <w:rFonts w:ascii="Arial" w:hAnsi="Arial" w:cs="Arial"/>
          <w:sz w:val="24"/>
          <w:szCs w:val="28"/>
          <w:lang w:eastAsia="ru-RU"/>
        </w:rPr>
        <w:t xml:space="preserve">онным системам в соответствии с </w:t>
      </w:r>
      <w:hyperlink r:id="rId8" w:anchor="/document/12148555/entry/4" w:history="1">
        <w:r>
          <w:rPr>
            <w:rStyle w:val="a3"/>
            <w:rFonts w:ascii="Arial" w:hAnsi="Arial" w:cs="Arial"/>
            <w:color w:val="auto"/>
            <w:sz w:val="24"/>
            <w:szCs w:val="28"/>
            <w:u w:val="none"/>
            <w:lang w:eastAsia="ru-RU"/>
          </w:rPr>
          <w:t>законодательством</w:t>
        </w:r>
      </w:hyperlink>
      <w:r w:rsidR="00AE7952">
        <w:rPr>
          <w:rFonts w:ascii="Arial" w:hAnsi="Arial" w:cs="Arial"/>
          <w:sz w:val="24"/>
          <w:szCs w:val="28"/>
          <w:lang w:eastAsia="ru-RU"/>
        </w:rPr>
        <w:t xml:space="preserve"> </w:t>
      </w:r>
      <w:r>
        <w:rPr>
          <w:rFonts w:ascii="Arial" w:hAnsi="Arial" w:cs="Arial"/>
          <w:sz w:val="24"/>
          <w:szCs w:val="28"/>
          <w:lang w:eastAsia="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F2C01" w:rsidRDefault="005F2C01" w:rsidP="005F2C01">
      <w:pPr>
        <w:spacing w:after="0" w:line="240" w:lineRule="auto"/>
        <w:ind w:firstLine="709"/>
        <w:jc w:val="both"/>
        <w:rPr>
          <w:rFonts w:ascii="Arial" w:hAnsi="Arial" w:cs="Arial"/>
          <w:sz w:val="24"/>
          <w:szCs w:val="28"/>
          <w:lang w:eastAsia="ru-RU"/>
        </w:rPr>
      </w:pPr>
      <w:r>
        <w:rPr>
          <w:rFonts w:ascii="Arial" w:hAnsi="Arial" w:cs="Arial"/>
          <w:sz w:val="24"/>
          <w:szCs w:val="28"/>
          <w:lang w:eastAsia="ru-RU"/>
        </w:rP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w:t>
      </w:r>
      <w:hyperlink r:id="rId9" w:anchor="/document/10164072/entry/0" w:history="1">
        <w:r>
          <w:rPr>
            <w:rStyle w:val="a3"/>
            <w:rFonts w:ascii="Arial" w:hAnsi="Arial" w:cs="Arial"/>
            <w:color w:val="auto"/>
            <w:sz w:val="24"/>
            <w:szCs w:val="28"/>
            <w:u w:val="none"/>
            <w:lang w:eastAsia="ru-RU"/>
          </w:rPr>
          <w:t>Гражданским кодексом</w:t>
        </w:r>
      </w:hyperlink>
      <w:r>
        <w:rPr>
          <w:rFonts w:ascii="Arial" w:hAnsi="Arial" w:cs="Arial"/>
          <w:sz w:val="24"/>
          <w:szCs w:val="28"/>
          <w:lang w:eastAsia="ru-RU"/>
        </w:rPr>
        <w:t> Российской Федерации.»;</w:t>
      </w:r>
    </w:p>
    <w:p w:rsidR="005F2C01" w:rsidRDefault="005F2C01" w:rsidP="005F2C01">
      <w:pPr>
        <w:spacing w:after="0" w:line="240" w:lineRule="auto"/>
        <w:ind w:firstLine="709"/>
        <w:jc w:val="both"/>
        <w:rPr>
          <w:rFonts w:ascii="Arial" w:hAnsi="Arial" w:cs="Arial"/>
          <w:sz w:val="24"/>
          <w:szCs w:val="28"/>
          <w:lang w:eastAsia="ru-RU"/>
        </w:rPr>
      </w:pPr>
      <w:r>
        <w:rPr>
          <w:rFonts w:ascii="Arial" w:hAnsi="Arial" w:cs="Arial"/>
          <w:sz w:val="24"/>
          <w:szCs w:val="28"/>
          <w:lang w:eastAsia="ru-RU"/>
        </w:rPr>
        <w:lastRenderedPageBreak/>
        <w:t>1.13. пункт 3</w:t>
      </w:r>
      <w:r>
        <w:rPr>
          <w:rFonts w:ascii="Arial" w:hAnsi="Arial" w:cs="Arial"/>
          <w:sz w:val="24"/>
          <w:szCs w:val="24"/>
          <w:lang w:eastAsia="ru-RU"/>
        </w:rPr>
        <w:t xml:space="preserve"> </w:t>
      </w:r>
      <w:r>
        <w:rPr>
          <w:rFonts w:ascii="Arial" w:hAnsi="Arial" w:cs="Arial"/>
          <w:sz w:val="24"/>
          <w:szCs w:val="28"/>
          <w:lang w:eastAsia="ru-RU"/>
        </w:rPr>
        <w:t>статьи 43 Положения</w:t>
      </w:r>
      <w:r>
        <w:rPr>
          <w:rFonts w:ascii="Arial" w:hAnsi="Arial" w:cs="Arial"/>
          <w:sz w:val="24"/>
          <w:szCs w:val="24"/>
          <w:lang w:eastAsia="ru-RU"/>
        </w:rPr>
        <w:t xml:space="preserve"> </w:t>
      </w:r>
      <w:r>
        <w:rPr>
          <w:rFonts w:ascii="Arial" w:hAnsi="Arial" w:cs="Arial"/>
          <w:sz w:val="24"/>
          <w:szCs w:val="28"/>
          <w:lang w:eastAsia="ru-RU"/>
        </w:rPr>
        <w:t>изложить в следующей редакции:</w:t>
      </w:r>
    </w:p>
    <w:p w:rsidR="005F2C01" w:rsidRDefault="005F2C01" w:rsidP="005F2C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 Внутренний муниципальный финансовый контроль осуществляется в соответствии с </w:t>
      </w:r>
      <w:hyperlink r:id="rId10" w:anchor="/multilink/12112604/paragraph/127048647/number/0" w:history="1">
        <w:r>
          <w:rPr>
            <w:rStyle w:val="a3"/>
            <w:rFonts w:ascii="Arial" w:hAnsi="Arial" w:cs="Arial"/>
            <w:color w:val="auto"/>
            <w:sz w:val="24"/>
            <w:szCs w:val="24"/>
            <w:u w:val="none"/>
            <w:lang w:eastAsia="ru-RU"/>
          </w:rPr>
          <w:t>федеральными стандартами</w:t>
        </w:r>
      </w:hyperlink>
      <w:r>
        <w:rPr>
          <w:rFonts w:ascii="Arial" w:hAnsi="Arial" w:cs="Arial"/>
          <w:sz w:val="24"/>
          <w:szCs w:val="24"/>
          <w:lang w:eastAsia="ru-RU"/>
        </w:rPr>
        <w:t>, утвержденными нормативными правовыми актами Правительства Российской Федерации.».</w:t>
      </w:r>
    </w:p>
    <w:p w:rsidR="005F2C01" w:rsidRDefault="005F2C01" w:rsidP="005F2C01">
      <w:pPr>
        <w:spacing w:after="0" w:line="240" w:lineRule="auto"/>
        <w:ind w:firstLine="709"/>
        <w:jc w:val="both"/>
        <w:rPr>
          <w:rFonts w:ascii="Arial" w:hAnsi="Arial" w:cs="Arial"/>
          <w:sz w:val="24"/>
          <w:szCs w:val="24"/>
        </w:rPr>
      </w:pPr>
      <w:r>
        <w:rPr>
          <w:rFonts w:ascii="Arial" w:hAnsi="Arial" w:cs="Arial"/>
          <w:sz w:val="24"/>
          <w:szCs w:val="24"/>
          <w:lang w:eastAsia="ru-RU"/>
        </w:rPr>
        <w:t xml:space="preserve">2. </w:t>
      </w:r>
      <w:r>
        <w:rPr>
          <w:rFonts w:ascii="Arial" w:hAnsi="Arial" w:cs="Arial"/>
          <w:sz w:val="24"/>
          <w:szCs w:val="24"/>
        </w:rPr>
        <w:t>Опубликовать настоящее решение в газете «</w:t>
      </w:r>
      <w:proofErr w:type="spellStart"/>
      <w:r>
        <w:rPr>
          <w:rFonts w:ascii="Arial" w:hAnsi="Arial" w:cs="Arial"/>
          <w:sz w:val="24"/>
          <w:szCs w:val="24"/>
        </w:rPr>
        <w:t>Харатский</w:t>
      </w:r>
      <w:proofErr w:type="spellEnd"/>
      <w:r>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Pr>
          <w:rFonts w:ascii="Arial" w:hAnsi="Arial" w:cs="Arial"/>
          <w:sz w:val="24"/>
          <w:szCs w:val="24"/>
        </w:rPr>
        <w:t>Харатское</w:t>
      </w:r>
      <w:proofErr w:type="spellEnd"/>
      <w:r>
        <w:rPr>
          <w:rFonts w:ascii="Arial" w:hAnsi="Arial" w:cs="Arial"/>
          <w:sz w:val="24"/>
          <w:szCs w:val="24"/>
        </w:rPr>
        <w:t>» в информационно-телекоммуникационной сети «Интернет».</w:t>
      </w:r>
    </w:p>
    <w:p w:rsidR="005F2C01" w:rsidRDefault="005F2C01" w:rsidP="005F2C01">
      <w:pPr>
        <w:spacing w:after="0" w:line="240" w:lineRule="auto"/>
        <w:ind w:firstLine="709"/>
        <w:jc w:val="both"/>
        <w:rPr>
          <w:rFonts w:ascii="Arial" w:hAnsi="Arial" w:cs="Arial"/>
          <w:sz w:val="24"/>
          <w:szCs w:val="24"/>
          <w:lang w:eastAsia="ru-RU"/>
        </w:rPr>
      </w:pPr>
      <w:r>
        <w:rPr>
          <w:rFonts w:ascii="Arial" w:hAnsi="Arial" w:cs="Arial"/>
          <w:sz w:val="24"/>
          <w:szCs w:val="24"/>
        </w:rPr>
        <w:t>3.</w:t>
      </w:r>
      <w:r>
        <w:rPr>
          <w:rFonts w:ascii="Arial" w:hAnsi="Arial" w:cs="Arial"/>
          <w:bCs/>
          <w:kern w:val="2"/>
          <w:sz w:val="24"/>
          <w:szCs w:val="24"/>
          <w:lang w:eastAsia="ru-RU"/>
        </w:rPr>
        <w:t xml:space="preserve"> </w:t>
      </w:r>
      <w:r>
        <w:rPr>
          <w:rFonts w:ascii="Arial" w:hAnsi="Arial" w:cs="Arial"/>
          <w:bCs/>
          <w:sz w:val="24"/>
          <w:szCs w:val="24"/>
          <w:lang w:eastAsia="ru-RU"/>
        </w:rPr>
        <w:t xml:space="preserve">Настоящее решение </w:t>
      </w:r>
      <w:r>
        <w:rPr>
          <w:rFonts w:ascii="Arial" w:hAnsi="Arial" w:cs="Arial"/>
          <w:sz w:val="24"/>
          <w:szCs w:val="24"/>
          <w:lang w:eastAsia="ru-RU"/>
        </w:rPr>
        <w:t>вступает в силу после дня его опубликования.</w:t>
      </w:r>
    </w:p>
    <w:p w:rsidR="005F2C01" w:rsidRDefault="005F2C01" w:rsidP="005F2C01">
      <w:pPr>
        <w:spacing w:after="0" w:line="240" w:lineRule="auto"/>
        <w:jc w:val="both"/>
        <w:rPr>
          <w:rFonts w:ascii="Arial" w:hAnsi="Arial" w:cs="Arial"/>
          <w:sz w:val="24"/>
          <w:szCs w:val="24"/>
        </w:rPr>
      </w:pPr>
    </w:p>
    <w:p w:rsidR="005F2C01" w:rsidRDefault="005F2C01" w:rsidP="005F2C01">
      <w:pPr>
        <w:spacing w:after="0" w:line="240" w:lineRule="auto"/>
        <w:jc w:val="both"/>
        <w:rPr>
          <w:rFonts w:ascii="Arial" w:hAnsi="Arial" w:cs="Arial"/>
          <w:sz w:val="24"/>
          <w:szCs w:val="24"/>
        </w:rPr>
      </w:pPr>
    </w:p>
    <w:p w:rsidR="005F2C01" w:rsidRDefault="005F2C01" w:rsidP="005F2C01">
      <w:pPr>
        <w:spacing w:after="0" w:line="240" w:lineRule="auto"/>
        <w:jc w:val="both"/>
        <w:rPr>
          <w:rFonts w:ascii="Arial" w:hAnsi="Arial" w:cs="Arial"/>
          <w:sz w:val="24"/>
          <w:szCs w:val="24"/>
        </w:rPr>
      </w:pPr>
      <w:r>
        <w:rPr>
          <w:rFonts w:ascii="Arial" w:hAnsi="Arial" w:cs="Arial"/>
          <w:sz w:val="24"/>
          <w:szCs w:val="24"/>
        </w:rPr>
        <w:t xml:space="preserve">Председатель Думы </w:t>
      </w:r>
    </w:p>
    <w:p w:rsidR="005F2C01" w:rsidRDefault="005F2C01" w:rsidP="005F2C01">
      <w:pPr>
        <w:spacing w:after="0" w:line="240" w:lineRule="auto"/>
        <w:jc w:val="both"/>
        <w:rPr>
          <w:rFonts w:ascii="Arial" w:hAnsi="Arial" w:cs="Arial"/>
          <w:sz w:val="24"/>
          <w:szCs w:val="24"/>
        </w:rPr>
      </w:pPr>
      <w:r>
        <w:rPr>
          <w:rFonts w:ascii="Arial" w:hAnsi="Arial" w:cs="Arial"/>
          <w:sz w:val="24"/>
          <w:szCs w:val="24"/>
        </w:rPr>
        <w:t>муниципального образования «</w:t>
      </w:r>
      <w:proofErr w:type="spellStart"/>
      <w:r>
        <w:rPr>
          <w:rFonts w:ascii="Arial" w:hAnsi="Arial" w:cs="Arial"/>
          <w:sz w:val="24"/>
          <w:szCs w:val="24"/>
        </w:rPr>
        <w:t>Харатское</w:t>
      </w:r>
      <w:proofErr w:type="spellEnd"/>
      <w:r>
        <w:rPr>
          <w:rFonts w:ascii="Arial" w:hAnsi="Arial" w:cs="Arial"/>
          <w:sz w:val="24"/>
          <w:szCs w:val="24"/>
        </w:rPr>
        <w:t>»</w:t>
      </w:r>
    </w:p>
    <w:p w:rsidR="005F2C01" w:rsidRDefault="005F2C01" w:rsidP="005F2C01">
      <w:pPr>
        <w:spacing w:after="0" w:line="240" w:lineRule="auto"/>
        <w:jc w:val="both"/>
        <w:rPr>
          <w:rFonts w:ascii="Arial" w:hAnsi="Arial" w:cs="Arial"/>
          <w:sz w:val="24"/>
          <w:szCs w:val="24"/>
        </w:rPr>
      </w:pPr>
      <w:r>
        <w:rPr>
          <w:rFonts w:ascii="Arial" w:hAnsi="Arial" w:cs="Arial"/>
          <w:sz w:val="24"/>
          <w:szCs w:val="24"/>
        </w:rPr>
        <w:t xml:space="preserve">Глава муниципального образования </w:t>
      </w:r>
    </w:p>
    <w:p w:rsidR="005F2C01" w:rsidRDefault="005F2C01" w:rsidP="005F2C01">
      <w:pPr>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Харатское</w:t>
      </w:r>
      <w:proofErr w:type="spellEnd"/>
      <w:r>
        <w:rPr>
          <w:rFonts w:ascii="Arial" w:hAnsi="Arial" w:cs="Arial"/>
          <w:sz w:val="24"/>
          <w:szCs w:val="24"/>
        </w:rPr>
        <w:t>» С.М. Толстиков</w:t>
      </w:r>
    </w:p>
    <w:p w:rsidR="005F2C01" w:rsidRDefault="005F2C01" w:rsidP="005F2C01">
      <w:pPr>
        <w:spacing w:after="0" w:line="240" w:lineRule="auto"/>
        <w:jc w:val="both"/>
        <w:rPr>
          <w:rFonts w:ascii="Arial" w:hAnsi="Arial" w:cs="Arial"/>
          <w:sz w:val="24"/>
          <w:szCs w:val="24"/>
        </w:rPr>
      </w:pPr>
    </w:p>
    <w:p w:rsidR="005F2C01" w:rsidRDefault="005F2C01" w:rsidP="005F2C01">
      <w:pPr>
        <w:widowControl w:val="0"/>
        <w:autoSpaceDE w:val="0"/>
        <w:autoSpaceDN w:val="0"/>
        <w:adjustRightInd w:val="0"/>
        <w:spacing w:after="0" w:line="240" w:lineRule="auto"/>
        <w:jc w:val="right"/>
        <w:rPr>
          <w:rFonts w:ascii="Courier New" w:eastAsia="Times New Roman" w:hAnsi="Courier New" w:cs="Courier New"/>
          <w:szCs w:val="28"/>
          <w:lang w:eastAsia="ru-RU"/>
        </w:rPr>
      </w:pPr>
    </w:p>
    <w:p w:rsidR="005F2C01" w:rsidRDefault="005F2C01" w:rsidP="005F2C01">
      <w:pPr>
        <w:widowControl w:val="0"/>
        <w:autoSpaceDE w:val="0"/>
        <w:autoSpaceDN w:val="0"/>
        <w:adjustRightInd w:val="0"/>
        <w:spacing w:after="0" w:line="240" w:lineRule="auto"/>
        <w:jc w:val="right"/>
        <w:rPr>
          <w:rFonts w:ascii="Courier New" w:eastAsia="Times New Roman" w:hAnsi="Courier New" w:cs="Courier New"/>
          <w:szCs w:val="28"/>
          <w:lang w:eastAsia="ru-RU"/>
        </w:rPr>
      </w:pPr>
      <w:r>
        <w:rPr>
          <w:rFonts w:ascii="Courier New" w:eastAsia="Times New Roman" w:hAnsi="Courier New" w:cs="Courier New"/>
          <w:szCs w:val="28"/>
          <w:lang w:eastAsia="ru-RU"/>
        </w:rPr>
        <w:t>Приложение</w:t>
      </w:r>
    </w:p>
    <w:p w:rsidR="005F2C01" w:rsidRDefault="005F2C01" w:rsidP="005F2C01">
      <w:pPr>
        <w:widowControl w:val="0"/>
        <w:autoSpaceDE w:val="0"/>
        <w:autoSpaceDN w:val="0"/>
        <w:adjustRightInd w:val="0"/>
        <w:spacing w:after="0" w:line="240" w:lineRule="auto"/>
        <w:jc w:val="right"/>
        <w:rPr>
          <w:rFonts w:ascii="Courier New" w:eastAsia="Times New Roman" w:hAnsi="Courier New" w:cs="Courier New"/>
          <w:szCs w:val="28"/>
          <w:lang w:eastAsia="ru-RU"/>
        </w:rPr>
      </w:pPr>
      <w:r>
        <w:rPr>
          <w:rFonts w:ascii="Courier New" w:eastAsia="Times New Roman" w:hAnsi="Courier New" w:cs="Courier New"/>
          <w:szCs w:val="28"/>
          <w:lang w:eastAsia="ru-RU"/>
        </w:rPr>
        <w:t xml:space="preserve">к решению Думы муниципального </w:t>
      </w:r>
    </w:p>
    <w:p w:rsidR="005F2C01" w:rsidRDefault="005F2C01" w:rsidP="005F2C01">
      <w:pPr>
        <w:widowControl w:val="0"/>
        <w:autoSpaceDE w:val="0"/>
        <w:autoSpaceDN w:val="0"/>
        <w:adjustRightInd w:val="0"/>
        <w:spacing w:after="0" w:line="240" w:lineRule="auto"/>
        <w:jc w:val="right"/>
        <w:rPr>
          <w:rFonts w:ascii="Courier New" w:eastAsia="Times New Roman" w:hAnsi="Courier New" w:cs="Courier New"/>
          <w:szCs w:val="28"/>
          <w:lang w:eastAsia="ru-RU"/>
        </w:rPr>
      </w:pPr>
      <w:r>
        <w:rPr>
          <w:rFonts w:ascii="Courier New" w:eastAsia="Times New Roman" w:hAnsi="Courier New" w:cs="Courier New"/>
          <w:szCs w:val="28"/>
          <w:lang w:eastAsia="ru-RU"/>
        </w:rPr>
        <w:t>образования «</w:t>
      </w:r>
      <w:proofErr w:type="spellStart"/>
      <w:r>
        <w:rPr>
          <w:rFonts w:ascii="Courier New" w:eastAsia="Times New Roman" w:hAnsi="Courier New" w:cs="Courier New"/>
          <w:szCs w:val="28"/>
          <w:lang w:eastAsia="ru-RU"/>
        </w:rPr>
        <w:t>Харатское</w:t>
      </w:r>
      <w:proofErr w:type="spellEnd"/>
      <w:r>
        <w:rPr>
          <w:rFonts w:ascii="Courier New" w:eastAsia="Times New Roman" w:hAnsi="Courier New" w:cs="Courier New"/>
          <w:szCs w:val="28"/>
          <w:lang w:eastAsia="ru-RU"/>
        </w:rPr>
        <w:t xml:space="preserve">» </w:t>
      </w:r>
    </w:p>
    <w:p w:rsidR="005F2C01" w:rsidRDefault="005F2C01" w:rsidP="005F2C01">
      <w:pPr>
        <w:widowControl w:val="0"/>
        <w:autoSpaceDE w:val="0"/>
        <w:autoSpaceDN w:val="0"/>
        <w:adjustRightInd w:val="0"/>
        <w:spacing w:after="0" w:line="240" w:lineRule="auto"/>
        <w:jc w:val="right"/>
        <w:rPr>
          <w:rFonts w:ascii="Courier New" w:eastAsia="Times New Roman" w:hAnsi="Courier New" w:cs="Courier New"/>
          <w:szCs w:val="28"/>
          <w:lang w:eastAsia="ru-RU"/>
        </w:rPr>
      </w:pPr>
      <w:r>
        <w:rPr>
          <w:rFonts w:ascii="Courier New" w:eastAsia="Times New Roman" w:hAnsi="Courier New" w:cs="Courier New"/>
          <w:szCs w:val="28"/>
          <w:lang w:eastAsia="ru-RU"/>
        </w:rPr>
        <w:t>от 28.04.2022 г. №4/8</w:t>
      </w:r>
    </w:p>
    <w:p w:rsidR="005F2C01" w:rsidRDefault="005F2C01" w:rsidP="005F2C01">
      <w:pPr>
        <w:tabs>
          <w:tab w:val="left" w:pos="1965"/>
        </w:tabs>
        <w:spacing w:after="0" w:line="240" w:lineRule="auto"/>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ПОЛОЖЕНИЕ</w:t>
      </w:r>
    </w:p>
    <w:p w:rsidR="005F2C01" w:rsidRDefault="005F2C01" w:rsidP="005F2C01">
      <w:pPr>
        <w:widowControl w:val="0"/>
        <w:autoSpaceDE w:val="0"/>
        <w:autoSpaceDN w:val="0"/>
        <w:adjustRightInd w:val="0"/>
        <w:spacing w:after="0" w:line="240" w:lineRule="auto"/>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О БЮДЖЕТНОМ ПРОЦЕССЕ В МУНИЦИПАЛЬНОМ ОБРАЗОВАНИИ «ХАРАТСКОЕ»</w:t>
      </w:r>
    </w:p>
    <w:p w:rsidR="005F2C01" w:rsidRDefault="005F2C01" w:rsidP="005F2C01">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Раздел I. ОБЩИЕ ПОЛОЖЕНИЯ</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Статья 1. Правоотношения, регулируемые настоящим Положением, правовая основа осуществления бюджетных правоотношений в муниципальном образовании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Настоящим Положением о бюджетном процессе в муниципальном образовании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(далее - Положение) определяется порядок составления и рассмотрения проекта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утверждения и исполнения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и их бюджетные полномочия.</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Правовую основу бюджетного процесса в муниципальном образовании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xml:space="preserve">» составляют Бюджетный </w:t>
      </w:r>
      <w:hyperlink r:id="rId11" w:history="1">
        <w:r>
          <w:rPr>
            <w:rStyle w:val="a3"/>
            <w:rFonts w:ascii="Arial" w:eastAsia="Times New Roman" w:hAnsi="Arial" w:cs="Arial"/>
            <w:color w:val="auto"/>
            <w:sz w:val="24"/>
            <w:szCs w:val="24"/>
            <w:u w:val="none"/>
            <w:lang w:eastAsia="ru-RU"/>
          </w:rPr>
          <w:t>кодекс</w:t>
        </w:r>
      </w:hyperlink>
      <w:r>
        <w:rPr>
          <w:rFonts w:ascii="Arial" w:eastAsia="Times New Roman" w:hAnsi="Arial" w:cs="Arial"/>
          <w:sz w:val="24"/>
          <w:szCs w:val="24"/>
          <w:lang w:eastAsia="ru-RU"/>
        </w:rPr>
        <w:t xml:space="preserve">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5F2C01" w:rsidRDefault="005F2C01" w:rsidP="005F2C01">
      <w:pPr>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AE7952">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2. Понятия и термины, применяемые в настоящем Положении</w:t>
      </w:r>
    </w:p>
    <w:p w:rsidR="005F2C01" w:rsidRDefault="005F2C01" w:rsidP="005F2C01">
      <w:pPr>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настоящем Положении понятия и термины используются в значениях, установленных Бюджетным кодексом.</w:t>
      </w:r>
    </w:p>
    <w:p w:rsidR="005F2C01" w:rsidRDefault="005F2C01" w:rsidP="005F2C01">
      <w:pPr>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AE7952">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3. Основные этапы бюджетного процесса в муниципальном образовании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Бюджетный процесс в муниципальном образовании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включает следующие этапы:</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составление проекта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рассмотрение проекта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и утверждение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 исполнение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и контроль за его исполнением;</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осуществление бюджетного учета;</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составление бюджетной отчетности;</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внешняя проверка бюджетной отчетности;</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рассмотрение и утверждение бюджетной отчетности;</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осуществление муниципального финансового контроля.</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Раздел </w:t>
      </w:r>
      <w:r>
        <w:rPr>
          <w:rFonts w:ascii="Arial" w:eastAsia="Times New Roman" w:hAnsi="Arial" w:cs="Arial"/>
          <w:sz w:val="24"/>
          <w:szCs w:val="24"/>
          <w:lang w:val="en-US" w:eastAsia="ru-RU"/>
        </w:rPr>
        <w:t>I</w:t>
      </w:r>
      <w:r>
        <w:rPr>
          <w:rFonts w:ascii="Arial" w:eastAsia="Times New Roman" w:hAnsi="Arial" w:cs="Arial"/>
          <w:sz w:val="24"/>
          <w:szCs w:val="24"/>
          <w:lang w:eastAsia="ru-RU"/>
        </w:rPr>
        <w:t>I. УЧАСТНИКИ БЮДЖЕТНОГО ПРОЦЕССА В МУНИЦИПАЛЬНОМ ОБРАЗОВАНИИ «ХАРАТСКОЕ» И ИХ БЮДЖЕТНЫЕ ПОЛНОМОЧИЯ</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Статья 4. Участники бюджетного процесса в муниципальном образовании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Участниками бюджетного процесса в муниципальном образовании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являются:</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Дума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Глава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Администрация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Финансовый отдел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Контрольно-счетный орган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Главные распорядители (распорядители) бюджетных средств;</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Главные администраторы (администраторы) доходов бюджета;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Главные администраторы (администраторы) источников финансирования дефицита бюджета;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 Получатели бюджетных средств;</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Иные участники в соответствии с Бюджетным </w:t>
      </w:r>
      <w:hyperlink r:id="rId12" w:history="1">
        <w:r>
          <w:rPr>
            <w:rStyle w:val="a3"/>
            <w:rFonts w:ascii="Arial" w:eastAsia="Times New Roman" w:hAnsi="Arial" w:cs="Arial"/>
            <w:color w:val="auto"/>
            <w:sz w:val="24"/>
            <w:szCs w:val="24"/>
            <w:u w:val="none"/>
            <w:lang w:eastAsia="ru-RU"/>
          </w:rPr>
          <w:t>кодексом</w:t>
        </w:r>
      </w:hyperlink>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907595">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5. Бюджетные полномочия Думы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Дума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рассматривает и утверждает бюджет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рассматривает и утверждает отчет об исполнении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осуществляет контроль в ходе рассмотрения отдельных вопросов исполнения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на своих заседаниях, заседаниях комиссий, в ходе проводимых Думой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слушаний и в связи с депутатскими запросами;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формирует и определяет правовой статус органов внешнего финансового контроля;</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осуществляет другие полномочия в соответствии с Бюджетным </w:t>
      </w:r>
      <w:hyperlink r:id="rId13" w:history="1">
        <w:r>
          <w:rPr>
            <w:rStyle w:val="a3"/>
            <w:rFonts w:ascii="Arial" w:eastAsia="Times New Roman" w:hAnsi="Arial" w:cs="Arial"/>
            <w:color w:val="auto"/>
            <w:sz w:val="24"/>
            <w:szCs w:val="24"/>
            <w:u w:val="none"/>
            <w:lang w:eastAsia="ru-RU"/>
          </w:rPr>
          <w:t>кодексом</w:t>
        </w:r>
      </w:hyperlink>
      <w:r>
        <w:rPr>
          <w:rFonts w:ascii="Arial" w:eastAsia="Times New Roman" w:hAnsi="Arial" w:cs="Arial"/>
          <w:sz w:val="24"/>
          <w:szCs w:val="24"/>
          <w:lang w:eastAsia="ru-RU"/>
        </w:rPr>
        <w:t>, Федеральным законом от 6 декабря 2003 г. №131-ФЗ «Об общих принципах организации местного самоуправления в Российской Федерации, законом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актами Российской Федерации, Уставом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Дума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xml:space="preserve">» в пределах ее компетенции по бюджетным вопросам, установленной Конституцией Российской Федерации, Бюджетным </w:t>
      </w:r>
      <w:hyperlink r:id="rId14" w:history="1">
        <w:r>
          <w:rPr>
            <w:rStyle w:val="a3"/>
            <w:rFonts w:ascii="Arial" w:eastAsia="Times New Roman" w:hAnsi="Arial" w:cs="Arial"/>
            <w:color w:val="auto"/>
            <w:sz w:val="24"/>
            <w:szCs w:val="24"/>
            <w:u w:val="none"/>
            <w:lang w:eastAsia="ru-RU"/>
          </w:rPr>
          <w:t>кодексом</w:t>
        </w:r>
      </w:hyperlink>
      <w:r>
        <w:rPr>
          <w:rFonts w:ascii="Arial" w:eastAsia="Times New Roman" w:hAnsi="Arial" w:cs="Arial"/>
          <w:sz w:val="24"/>
          <w:szCs w:val="24"/>
          <w:lang w:eastAsia="ru-RU"/>
        </w:rPr>
        <w:t>, иными нормативными актами Российской Федерации, для обеспечения  их полномочий должна быть представлена администрацией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вся необходимая информация.</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907595">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6. Бюджетные полномочия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Администрация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устанавливает порядок и сроки составления проекта бюджета;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 обеспечивает составление проекта бюджета;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утверждает основные направления бюджетной и налоговой политики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на очередной финансовый год и плановый период;</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вносит на рассмотрение и утверждение Думы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проект бюджета с необходимыми документами и материалами, а также отчет об исполнении бюджета;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одобряет прогноз социально-экономического развития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устанавливает порядок ведения муниципальной долговой книги;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устанавливает порядок формирования муниципального задания и порядок финансового обеспечения выполнения муниципального задания;</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устанавливает порядок использования бюджетных ассигнований резервного фонда;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 устанавливает порядок осуществления бюджетных полномочий главных администраторов доходов бюджета;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 проводит публичные слушания по проекту бюджета и по годовому отчету об исполнении бюджета;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осуществляет иные бюджетные полномочия, определенные Бюджетным </w:t>
      </w:r>
      <w:hyperlink r:id="rId15" w:history="1">
        <w:r>
          <w:rPr>
            <w:rStyle w:val="a3"/>
            <w:rFonts w:ascii="Arial" w:eastAsia="Times New Roman" w:hAnsi="Arial" w:cs="Arial"/>
            <w:color w:val="auto"/>
            <w:sz w:val="24"/>
            <w:szCs w:val="24"/>
            <w:u w:val="none"/>
            <w:lang w:eastAsia="ru-RU"/>
          </w:rPr>
          <w:t>кодексом</w:t>
        </w:r>
      </w:hyperlink>
      <w:r>
        <w:rPr>
          <w:rFonts w:ascii="Arial" w:eastAsia="Times New Roman" w:hAnsi="Arial" w:cs="Arial"/>
          <w:sz w:val="24"/>
          <w:szCs w:val="24"/>
          <w:lang w:eastAsia="ru-RU"/>
        </w:rPr>
        <w:t>, настоящим Положением, принимаемыми в соответствии с ними иными решениями Думы поселения, регулирующими бюджетные правоотношения.</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F2C01" w:rsidRDefault="005F2C01" w:rsidP="00907595">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7. Бюджетные полномочия финансового отдела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Финансовый отдел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обладает следующими бюджетными полномочиями: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составляет проект бюджета;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разрабатывает основные направления бюджетной и налоговой политики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на очередной финансовый год и плановый период;</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разрабатывает прогноз социально-экономического развития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представляет проект бюджета с необходимыми документами и материалами к нему в администрацию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организует исполнение бюджета;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устанавливает порядок составления бюджетной отчетности, составляет отчетность об исполнении бюджета;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устанавливает порядок составления и ведения сводной бюджетной росписи, бюджетных росписей главных распорядителей средств бюджета;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составляет и ведет сводную бюджетную роспись;</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 осуществляет предварительный, текущий контроль за исполнением бюджета;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 осуществляет открытие и ведение лицевых счетов для учета операций по исполнению бюджета;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 ведет реестр расходных обязательств;</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 разрабатывает программы муниципальных внутренних заимствований;</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15) требует от главных распорядителей и получателей бюджетных средств представления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 определяет порядок составления и ведения кассового плана;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 устанавливает порядок открытия и ведения лицевых счетов;</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18) определяет порядок и методику планирования бюджетных ассигнований;</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19) осуществляет иные бюджетные полномочия, определенные Бюджетным </w:t>
      </w:r>
      <w:hyperlink r:id="rId16" w:history="1">
        <w:r>
          <w:rPr>
            <w:rStyle w:val="a3"/>
            <w:rFonts w:ascii="Arial" w:eastAsia="Times New Roman" w:hAnsi="Arial" w:cs="Arial"/>
            <w:color w:val="auto"/>
            <w:sz w:val="24"/>
            <w:szCs w:val="24"/>
            <w:u w:val="none"/>
            <w:lang w:eastAsia="ru-RU"/>
          </w:rPr>
          <w:t>кодексом</w:t>
        </w:r>
      </w:hyperlink>
      <w:r>
        <w:rPr>
          <w:rFonts w:ascii="Arial" w:eastAsia="Times New Roman" w:hAnsi="Arial" w:cs="Arial"/>
          <w:sz w:val="24"/>
          <w:szCs w:val="24"/>
          <w:lang w:eastAsia="ru-RU"/>
        </w:rPr>
        <w:t>, настоящим Положением, принимаемыми в соответствии с ними муниципальными правовыми актами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регулирующими бюджетные правоотношения.</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F2C01" w:rsidRDefault="005F2C01" w:rsidP="00907595">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8. Бюджетные полномочия Контрольно-счетного органа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xml:space="preserve">» установлены Бюджетным </w:t>
      </w:r>
      <w:hyperlink r:id="rId17" w:history="1">
        <w:r>
          <w:rPr>
            <w:rStyle w:val="a3"/>
            <w:rFonts w:ascii="Arial" w:eastAsia="Times New Roman" w:hAnsi="Arial" w:cs="Arial"/>
            <w:color w:val="auto"/>
            <w:sz w:val="24"/>
            <w:szCs w:val="24"/>
            <w:u w:val="none"/>
            <w:lang w:eastAsia="ru-RU"/>
          </w:rPr>
          <w:t>кодексом</w:t>
        </w:r>
      </w:hyperlink>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Контрольно-счетный орган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также осуществляет бюджетные полномочия по:</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аудиту эффективности, направленному на определение экономности и результати</w:t>
      </w:r>
      <w:r w:rsidR="00907595">
        <w:rPr>
          <w:rFonts w:ascii="Arial" w:eastAsia="Times New Roman" w:hAnsi="Arial" w:cs="Arial"/>
          <w:sz w:val="24"/>
          <w:szCs w:val="24"/>
          <w:lang w:eastAsia="ru-RU"/>
        </w:rPr>
        <w:t xml:space="preserve">вности использования бюджетных </w:t>
      </w:r>
      <w:r>
        <w:rPr>
          <w:rFonts w:ascii="Arial" w:eastAsia="Times New Roman" w:hAnsi="Arial" w:cs="Arial"/>
          <w:sz w:val="24"/>
          <w:szCs w:val="24"/>
          <w:lang w:eastAsia="ru-RU"/>
        </w:rPr>
        <w:t>средств;</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эксперт</w:t>
      </w:r>
      <w:r w:rsidR="00907595">
        <w:rPr>
          <w:rFonts w:ascii="Arial" w:eastAsia="Times New Roman" w:hAnsi="Arial" w:cs="Arial"/>
          <w:sz w:val="24"/>
          <w:szCs w:val="24"/>
          <w:lang w:eastAsia="ru-RU"/>
        </w:rPr>
        <w:t xml:space="preserve">изе проектов решений о бюджете </w:t>
      </w:r>
      <w:r>
        <w:rPr>
          <w:rFonts w:ascii="Arial" w:eastAsia="Times New Roman" w:hAnsi="Arial" w:cs="Arial"/>
          <w:sz w:val="24"/>
          <w:szCs w:val="24"/>
          <w:lang w:eastAsia="ru-RU"/>
        </w:rPr>
        <w:t>поселения,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поселения;</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экспертизе муниципальных программ;</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бюджета (далее – главные администраторы бюджетных средств) внутреннего финансового аудита;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другим вопросам, установленным Федеральным законом от 7 февраля 2011 г. №6-ФЗ «Об общих принципах организации и деятельности контрольно-счетных органов субъектов Российской Федерации и муниципальных образований».</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907595">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9. Бюджетные полномочия главного распорядителя бюджетных средств</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Главный распорядитель бюджетных средств:</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формирует перечень подведомственных ему получателей бюджетных средств;</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осуществляет планирование соответствующих расходов бюджета, составляет обоснования бюджетных ассигнований;</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вносит предложения по формированию и изменению лимитов бюджетных обязательств;</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вносит предложения по формированию и изменению сводной бюджетной росписи;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 формирует и утверждает муниципальные задания;</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  утратил силу, исключить;</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 отвечает от имени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xml:space="preserve">» по денежным </w:t>
      </w:r>
      <w:r>
        <w:rPr>
          <w:rFonts w:ascii="Arial" w:eastAsia="Times New Roman" w:hAnsi="Arial" w:cs="Arial"/>
          <w:sz w:val="24"/>
          <w:szCs w:val="24"/>
          <w:lang w:eastAsia="ru-RU"/>
        </w:rPr>
        <w:lastRenderedPageBreak/>
        <w:t>обязательствам подведомственных ему получателей бюджетных средств;</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осуществляет иные бюджетные полномочия, определенные Бюджетным </w:t>
      </w:r>
      <w:hyperlink r:id="rId18" w:history="1">
        <w:r>
          <w:rPr>
            <w:rStyle w:val="a3"/>
            <w:rFonts w:ascii="Arial" w:eastAsia="Times New Roman" w:hAnsi="Arial" w:cs="Arial"/>
            <w:color w:val="auto"/>
            <w:sz w:val="24"/>
            <w:szCs w:val="24"/>
            <w:u w:val="none"/>
            <w:lang w:eastAsia="ru-RU"/>
          </w:rPr>
          <w:t>кодексом</w:t>
        </w:r>
      </w:hyperlink>
      <w:r>
        <w:rPr>
          <w:rFonts w:ascii="Arial" w:eastAsia="Times New Roman" w:hAnsi="Arial" w:cs="Arial"/>
          <w:sz w:val="24"/>
          <w:szCs w:val="24"/>
          <w:lang w:eastAsia="ru-RU"/>
        </w:rPr>
        <w:t>, настоящим Положением, принимаемыми в соответствии с ними муниципальными правовыми актами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регулирующими бюджетные правоотношения.</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 осуществляет внутренний финансовый контроль, направленный на: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Подготовку и организацию мер по повышению экономности и результативности использования бюджетных средств.</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 осуществляют на основе функциональной независимости внутренний финансовый аудит в целях:</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оценки надежности внутреннего финансового контроля и подготовки рекомендаций по повышению его эффективности;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подготовки предложений по повышению экономности и результативности использования бюджетных средств. </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Внутренний финансовый контроль и внутренний финансовый аудит осуществляется в соответствии с порядком, установленным администрацией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 в случаях, установленных администрацией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в порядке, установленном финансовым органом, вправе принять решение о передаче:</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15.1) своих бюджетных полномочий получателя бюджетных средств, находящимся в его ведении получателям бюджетных средств или финансовому отделу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F2C01" w:rsidRDefault="005F2C01" w:rsidP="00907595">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10. Бюджетные полномочия распорядителя бюджетных средств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Распорядитель бюджетных средств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осуществляет планирование соответствующих расходов бюджета;</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обладает полномочиями по обеспечению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9" w:history="1">
        <w:r>
          <w:rPr>
            <w:rStyle w:val="a3"/>
            <w:rFonts w:ascii="Arial" w:eastAsia="Times New Roman" w:hAnsi="Arial" w:cs="Arial"/>
            <w:color w:val="auto"/>
            <w:sz w:val="24"/>
            <w:szCs w:val="24"/>
            <w:u w:val="none"/>
            <w:lang w:eastAsia="ru-RU"/>
          </w:rPr>
          <w:t>кодексом</w:t>
        </w:r>
      </w:hyperlink>
      <w:r>
        <w:rPr>
          <w:rFonts w:ascii="Arial" w:eastAsia="Times New Roman" w:hAnsi="Arial" w:cs="Arial"/>
          <w:sz w:val="24"/>
          <w:szCs w:val="24"/>
          <w:lang w:eastAsia="ru-RU"/>
        </w:rPr>
        <w:t>, условий  целей и порядка, установленных при их предоставлении;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осуществляет внутренний финансовый контроль, направленный на: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w:t>
      </w:r>
      <w:r>
        <w:rPr>
          <w:rFonts w:ascii="Arial" w:eastAsia="Times New Roman" w:hAnsi="Arial" w:cs="Arial"/>
          <w:sz w:val="24"/>
          <w:szCs w:val="24"/>
          <w:lang w:eastAsia="ru-RU"/>
        </w:rPr>
        <w:lastRenderedPageBreak/>
        <w:t xml:space="preserve">этим главным распорядителям бюджетных средств и </w:t>
      </w:r>
      <w:proofErr w:type="gramStart"/>
      <w:r>
        <w:rPr>
          <w:rFonts w:ascii="Arial" w:eastAsia="Times New Roman" w:hAnsi="Arial" w:cs="Arial"/>
          <w:sz w:val="24"/>
          <w:szCs w:val="24"/>
          <w:lang w:eastAsia="ru-RU"/>
        </w:rPr>
        <w:t>подведом</w:t>
      </w:r>
      <w:r w:rsidR="00AE7952">
        <w:rPr>
          <w:rFonts w:ascii="Arial" w:eastAsia="Times New Roman" w:hAnsi="Arial" w:cs="Arial"/>
          <w:sz w:val="24"/>
          <w:szCs w:val="24"/>
          <w:lang w:eastAsia="ru-RU"/>
        </w:rPr>
        <w:t xml:space="preserve">ственными ему </w:t>
      </w:r>
      <w:r w:rsidR="00907595">
        <w:rPr>
          <w:rFonts w:ascii="Arial" w:eastAsia="Times New Roman" w:hAnsi="Arial" w:cs="Arial"/>
          <w:sz w:val="24"/>
          <w:szCs w:val="24"/>
          <w:lang w:eastAsia="ru-RU"/>
        </w:rPr>
        <w:t>распорядителями</w:t>
      </w:r>
      <w:proofErr w:type="gramEnd"/>
      <w:r w:rsidR="00907595">
        <w:rPr>
          <w:rFonts w:ascii="Arial" w:eastAsia="Times New Roman" w:hAnsi="Arial" w:cs="Arial"/>
          <w:sz w:val="24"/>
          <w:szCs w:val="24"/>
          <w:lang w:eastAsia="ru-RU"/>
        </w:rPr>
        <w:t xml:space="preserve"> </w:t>
      </w:r>
      <w:r>
        <w:rPr>
          <w:rFonts w:ascii="Arial" w:eastAsia="Times New Roman" w:hAnsi="Arial" w:cs="Arial"/>
          <w:sz w:val="24"/>
          <w:szCs w:val="24"/>
          <w:lang w:eastAsia="ru-RU"/>
        </w:rPr>
        <w:t>и получателями бюджетных средств;</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подготовку и организацию мер по повышению экономности и результативности использования бюджетных средств.</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осуществляют на основе функциональной независимости внутренний финансовый аудит в целях:</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оценки надежности внутреннего финансового контроля и подготовки рекомендаций по повышению его эффективности;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подготовки предложений по повышению экономности и результативности использования бюджетных средств.  </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в случаях, установленных администрацией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в порядке, установленном финансовым органом, вправе принять решение о передаче:</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8.1) своих бюджетных полномочий получателя бюджетных средств, находящимся в его ведении получателям бюджетных средств или финансовому отделу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907595">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11. Бюджетные полномочия главного администратора доходов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90759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Главный администратор доходов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формирует перечень подведомственных ему администраторов доходов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представляет сведения, необходимые для составления проекта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представляет сведения для составления и ведения кассового плана;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формирует и представляет бюджетную отчетность главного администратора доходов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осуществляет иные бюджетные полномочия, определенные Бюджетным </w:t>
      </w:r>
      <w:hyperlink r:id="rId20" w:history="1">
        <w:r>
          <w:rPr>
            <w:rStyle w:val="a3"/>
            <w:rFonts w:ascii="Arial" w:eastAsia="Times New Roman" w:hAnsi="Arial" w:cs="Arial"/>
            <w:color w:val="auto"/>
            <w:sz w:val="24"/>
            <w:szCs w:val="24"/>
            <w:u w:val="none"/>
            <w:lang w:eastAsia="ru-RU"/>
          </w:rPr>
          <w:t>кодексом</w:t>
        </w:r>
      </w:hyperlink>
      <w:r>
        <w:rPr>
          <w:rFonts w:ascii="Arial" w:eastAsia="Times New Roman" w:hAnsi="Arial" w:cs="Arial"/>
          <w:sz w:val="24"/>
          <w:szCs w:val="24"/>
          <w:lang w:eastAsia="ru-RU"/>
        </w:rPr>
        <w:t>, настоящим Положением, принимаемыми в соответствии с ними муниципальными правовыми актами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регулирующими бюджетные правоотношения;</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осуществляют на основе функциональной независимости внутренний финансовый аудит в целях:</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оценки надежности внутреннего фин</w:t>
      </w:r>
      <w:r w:rsidR="00907595">
        <w:rPr>
          <w:rFonts w:ascii="Arial" w:eastAsia="Times New Roman" w:hAnsi="Arial" w:cs="Arial"/>
          <w:sz w:val="24"/>
          <w:szCs w:val="24"/>
          <w:lang w:eastAsia="ru-RU"/>
        </w:rPr>
        <w:t xml:space="preserve">ансового контроля и подготовки </w:t>
      </w:r>
      <w:r>
        <w:rPr>
          <w:rFonts w:ascii="Arial" w:eastAsia="Times New Roman" w:hAnsi="Arial" w:cs="Arial"/>
          <w:sz w:val="24"/>
          <w:szCs w:val="24"/>
          <w:lang w:eastAsia="ru-RU"/>
        </w:rPr>
        <w:t>рекомендаций по повышению его эффективности;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подготовки предложений по повышению экономности и результативности использования бюджетных средств.</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9)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12. Бюджетные полномочия администратора доходов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Администратор доходов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осуществляет взыскание задолженности по платежам в бюджет, пеней и штрафов;</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1" w:history="1">
        <w:r>
          <w:rPr>
            <w:rStyle w:val="a3"/>
            <w:rFonts w:ascii="Arial" w:eastAsia="Times New Roman" w:hAnsi="Arial" w:cs="Arial"/>
            <w:color w:val="auto"/>
            <w:sz w:val="24"/>
            <w:szCs w:val="24"/>
            <w:u w:val="none"/>
            <w:lang w:eastAsia="ru-RU"/>
          </w:rPr>
          <w:t>законом</w:t>
        </w:r>
      </w:hyperlink>
      <w:r>
        <w:rPr>
          <w:rFonts w:ascii="Arial" w:eastAsia="Times New Roman" w:hAnsi="Arial" w:cs="Arial"/>
          <w:sz w:val="24"/>
          <w:szCs w:val="24"/>
          <w:lang w:eastAsia="ru-RU"/>
        </w:rPr>
        <w:t xml:space="preserve"> от 27 июля 2010 года №210-ФЗ «Об организации предоставления государственных и муниципальных услуг»;</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осуществляет иные бюджетные полномочия, определенные Бюджетным </w:t>
      </w:r>
      <w:hyperlink r:id="rId22" w:history="1">
        <w:r>
          <w:rPr>
            <w:rStyle w:val="a3"/>
            <w:rFonts w:ascii="Arial" w:eastAsia="Times New Roman" w:hAnsi="Arial" w:cs="Arial"/>
            <w:color w:val="auto"/>
            <w:sz w:val="24"/>
            <w:szCs w:val="24"/>
            <w:u w:val="none"/>
            <w:lang w:eastAsia="ru-RU"/>
          </w:rPr>
          <w:t>кодексом</w:t>
        </w:r>
      </w:hyperlink>
      <w:r>
        <w:rPr>
          <w:rFonts w:ascii="Arial" w:eastAsia="Times New Roman" w:hAnsi="Arial" w:cs="Arial"/>
          <w:sz w:val="24"/>
          <w:szCs w:val="24"/>
          <w:lang w:eastAsia="ru-RU"/>
        </w:rPr>
        <w:t>, настоящим Положением, принимаемыми в соответствии с ними муниципальными правовыми актами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регулирующими бюджетные правоотношения;</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 осуществляют на основе функциональной независимости внутренний финансовый аудит в целях:</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оценки надежности внутреннего финансового контроля и подготовки рекомендаций по повышению его эффективности;</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подготовки предложений по повышению экономности и результативности использования бюджетных средств;</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13. Бюджетные полномочия главного администратора источников финансирования дефицита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Главный администратор источников финансирования дефицита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формирует перечни подведомственных ему администраторов источников финансирования дефицита бюджета;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осуществляет планирование (прогнозирование) поступлений и выплат по источникам финансирования дефицита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формирует бюджетную отчетность главного администратора источников финансирования дефицита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осуществляет иные бюджетные полномочия, определенные Бюджетным </w:t>
      </w:r>
      <w:hyperlink r:id="rId23" w:history="1">
        <w:r>
          <w:rPr>
            <w:rStyle w:val="a3"/>
            <w:rFonts w:ascii="Arial" w:eastAsia="Times New Roman" w:hAnsi="Arial" w:cs="Arial"/>
            <w:color w:val="auto"/>
            <w:sz w:val="24"/>
            <w:szCs w:val="24"/>
            <w:u w:val="none"/>
            <w:lang w:eastAsia="ru-RU"/>
          </w:rPr>
          <w:t>кодексом</w:t>
        </w:r>
      </w:hyperlink>
      <w:r>
        <w:rPr>
          <w:rFonts w:ascii="Arial" w:eastAsia="Times New Roman" w:hAnsi="Arial" w:cs="Arial"/>
          <w:sz w:val="24"/>
          <w:szCs w:val="24"/>
          <w:lang w:eastAsia="ru-RU"/>
        </w:rPr>
        <w:t>, настоящим Положением, принимаемыми в соответствии с ними муниципальными правовыми актами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регулирующими бюджетные правоотношения;</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осуществляет внутренний финансовый контроль, направленный на 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осуществляют на основе функциональной независимости внутренний финансовый аудит в целях:</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оценки надежности внутреннего финансового контроля и подготовки рекомендаций по повышению его эффективности;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подтверждения достоверности бюдже</w:t>
      </w:r>
      <w:r w:rsidR="00FF67E0">
        <w:rPr>
          <w:rFonts w:ascii="Arial" w:eastAsia="Times New Roman" w:hAnsi="Arial" w:cs="Arial"/>
          <w:sz w:val="24"/>
          <w:szCs w:val="24"/>
          <w:lang w:eastAsia="ru-RU"/>
        </w:rPr>
        <w:t xml:space="preserve">тной отчетности и соответствия </w:t>
      </w:r>
      <w:r>
        <w:rPr>
          <w:rFonts w:ascii="Arial" w:eastAsia="Times New Roman" w:hAnsi="Arial" w:cs="Arial"/>
          <w:sz w:val="24"/>
          <w:szCs w:val="24"/>
          <w:lang w:eastAsia="ru-RU"/>
        </w:rPr>
        <w:t>порядка ведения бюджетного учета методологии и стандартам бюджетного учета, установленным Министерством финансов Российской Федерации;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подготовки предложений по повышению экономности и результативности использования бюджетных средств;</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 исключено;</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 составляет обоснования бюджетных ассигнований.</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Статья 14. Бюджетные полномочия администратора источников финансирования дефицита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Администратор источников финансирования дефицита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осуществляет планирование (прогнозирование) поступлений и выплат по источникам финансирования дефицита бюджета;</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осуществляет контроль за полнотой и своевременностью поступления в бюджет источников финансирования дефицита бюджета;</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обеспечивает поступления в бюджет и выплаты из бюджета по источ3никам финансирования дефицита бюджета;</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формирует и представляет бюджетную отчетность;</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6) осуществляет иные бюджетные полномочия, определенные Бюджетным </w:t>
      </w:r>
      <w:hyperlink r:id="rId24" w:history="1">
        <w:r>
          <w:rPr>
            <w:rStyle w:val="a3"/>
            <w:rFonts w:ascii="Arial" w:eastAsia="Times New Roman" w:hAnsi="Arial" w:cs="Arial"/>
            <w:color w:val="auto"/>
            <w:sz w:val="24"/>
            <w:szCs w:val="24"/>
            <w:u w:val="none"/>
            <w:lang w:eastAsia="ru-RU"/>
          </w:rPr>
          <w:t>кодексом</w:t>
        </w:r>
      </w:hyperlink>
      <w:r>
        <w:rPr>
          <w:rFonts w:ascii="Arial" w:eastAsia="Times New Roman" w:hAnsi="Arial" w:cs="Arial"/>
          <w:sz w:val="24"/>
          <w:szCs w:val="24"/>
          <w:lang w:eastAsia="ru-RU"/>
        </w:rPr>
        <w:t>, настоящим Положением, принимаемыми в соответствии с ними муниципальными правовыми актами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регулирующими бюджетные правоотношения;</w:t>
      </w:r>
    </w:p>
    <w:p w:rsidR="005F2C01" w:rsidRDefault="005F2C01" w:rsidP="005F2C0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осуществляет внутренний финансовый контроль, направленный на 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осуществляют на основе функциональной независимости внутренний финансовый аудит в целях:</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оценки надежности внутреннего финансового контроля и подготовки рекомендаций по повышению его эффективности;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подготовки предложений по повышению экономности и результативности использования бюджетных средств;</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15. Бюджетные полномочия получателя бюджетных средств</w:t>
      </w: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15.1. Получатель бюджетных средств:</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составляет и исполняет бюджетную смету;</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обеспечивает результативность, целевой характер использования предусмотренных ему бюджетных ассигнований;</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вносит соответствующему главному распорядителю (распорядителю) бюджетных средств предложения по изменению бюджетной росписи;</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ведет бюджетный учет (обеспечивает ведение бюджетного учета);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осуществляет иные полномочия, установленные, настоящим Положением и принятыми в соответствии с ними нормативными правовыми актами (муниципальными правовыми актами), регулирующими бюджетные правоотношения.</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указанных в пункте 3-1 статьи 158 Бюджетного Кодекса.</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Статья 16. Бюджетные полномочия иных участников бюджетного процесса в муниципальном образовании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Бюджетные полномочия иных участников бюджетного процесса в муниципальном образовании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xml:space="preserve">» определяются в соответствии с Бюджетным </w:t>
      </w:r>
      <w:hyperlink r:id="rId25" w:history="1">
        <w:r>
          <w:rPr>
            <w:rStyle w:val="a3"/>
            <w:rFonts w:ascii="Arial" w:eastAsia="Times New Roman" w:hAnsi="Arial" w:cs="Arial"/>
            <w:color w:val="auto"/>
            <w:sz w:val="24"/>
            <w:szCs w:val="24"/>
            <w:u w:val="none"/>
            <w:lang w:eastAsia="ru-RU"/>
          </w:rPr>
          <w:t>кодексом</w:t>
        </w:r>
      </w:hyperlink>
      <w:r>
        <w:rPr>
          <w:rFonts w:ascii="Arial" w:eastAsia="Times New Roman" w:hAnsi="Arial" w:cs="Arial"/>
          <w:sz w:val="24"/>
          <w:szCs w:val="24"/>
          <w:lang w:eastAsia="ru-RU"/>
        </w:rPr>
        <w:t>, настоящим Положением и принимаемыми в соответствии с ними муниципальными правовыми актами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регулирующими бюджетные правоотношения.</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Раздел II</w:t>
      </w:r>
      <w:r>
        <w:rPr>
          <w:rFonts w:ascii="Arial" w:eastAsia="Times New Roman" w:hAnsi="Arial" w:cs="Arial"/>
          <w:sz w:val="24"/>
          <w:szCs w:val="24"/>
          <w:lang w:val="en-US" w:eastAsia="ru-RU"/>
        </w:rPr>
        <w:t>I</w:t>
      </w:r>
      <w:r>
        <w:rPr>
          <w:rFonts w:ascii="Arial" w:eastAsia="Times New Roman" w:hAnsi="Arial" w:cs="Arial"/>
          <w:sz w:val="24"/>
          <w:szCs w:val="24"/>
          <w:lang w:eastAsia="ru-RU"/>
        </w:rPr>
        <w:t>. СОСТАВЛЕНИЕ ПРОЕКТА БЮДЖЕТА МУНИЦИПАЛЬНОГО ОБРАЗОВАНИЯ «ХАРАТСКОЕ»</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17. Порядок и сроки составления проекта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Проект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составляется и утверждается сроком на три года и плановый период.</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Проект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составляется на основе прогноза социально-экономического развития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в целях финансового обеспечения расходных обязательств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Составление проекта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 исключительная компетенция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Непосредственное составление проекта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осуществляет Финансовый отдел.</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Порядок и сроки составления проекта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устанавливаются распоряжением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xml:space="preserve">» в соответствии с Бюджетным </w:t>
      </w:r>
      <w:hyperlink r:id="rId26" w:history="1">
        <w:r>
          <w:rPr>
            <w:rStyle w:val="a3"/>
            <w:rFonts w:ascii="Arial" w:eastAsia="Times New Roman" w:hAnsi="Arial" w:cs="Arial"/>
            <w:color w:val="auto"/>
            <w:sz w:val="24"/>
            <w:szCs w:val="24"/>
            <w:u w:val="none"/>
            <w:lang w:eastAsia="ru-RU"/>
          </w:rPr>
          <w:t>кодексом</w:t>
        </w:r>
      </w:hyperlink>
      <w:r>
        <w:rPr>
          <w:rFonts w:ascii="Arial" w:eastAsia="Times New Roman" w:hAnsi="Arial" w:cs="Arial"/>
          <w:sz w:val="24"/>
          <w:szCs w:val="24"/>
          <w:lang w:eastAsia="ru-RU"/>
        </w:rPr>
        <w:t xml:space="preserve"> и принимаемыми с соблюдением его требований решениями Думы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18. Сведения, необходимые для составления проекта бюджета</w:t>
      </w: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Составление проекта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основывается на:</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Бюджетном послании Президента Российской Федерации;</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прогнозе социально-экономического развития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основных направлениях бюджетной и налоговой политики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государственных (муниципальных) программах.</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19. Прогноз социально-экономического развития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Прогноз социально-экономического развития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ежегодно разрабатывается на период не менее трех лет в порядке, установленном администрацией поселения не позднее 15 июля.</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Прогноз социально-экономического развития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одобряется постановлением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одновременно с принятием решения о внесении проекта бюджета на рассмотрение Думы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Статья 20. Прогнозирование доходов бюджета.</w:t>
      </w:r>
    </w:p>
    <w:p w:rsidR="005F2C01" w:rsidRDefault="005F2C01" w:rsidP="00FF67E0">
      <w:pPr>
        <w:spacing w:after="0" w:line="240" w:lineRule="auto"/>
        <w:jc w:val="center"/>
        <w:rPr>
          <w:rFonts w:ascii="Arial" w:eastAsia="Times New Roman" w:hAnsi="Arial" w:cs="Arial"/>
          <w:color w:val="000000"/>
          <w:sz w:val="24"/>
          <w:szCs w:val="24"/>
          <w:lang w:eastAsia="ru-RU"/>
        </w:rPr>
      </w:pPr>
    </w:p>
    <w:p w:rsidR="005F2C01" w:rsidRDefault="005F2C01" w:rsidP="00FF67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Доходы местного бюджета прогнозируются на основе прогноза социально-экономического развития муниципального образования, действующего на день внесения проекта решения о местном бюджете в Думу муниципального образования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решений Думы муниципального образования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устанавливающих неналоговые доходы местного бюджета.</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Положения федеральных законов, законов Иркутской области, решений представительных органов муниципальных образований, приводящих к изменению общего объема доходов местного бюджета и принятых после внесения проекта решения о местном бюджете на рассмотрение в Думу муниципального образования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xml:space="preserve">», учитываются </w:t>
      </w:r>
      <w:r>
        <w:rPr>
          <w:rFonts w:ascii="Arial" w:eastAsia="Times New Roman" w:hAnsi="Arial" w:cs="Arial"/>
          <w:color w:val="000000"/>
          <w:sz w:val="24"/>
          <w:szCs w:val="24"/>
          <w:lang w:eastAsia="ru-RU"/>
        </w:rPr>
        <w:lastRenderedPageBreak/>
        <w:t>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21. Планирование бюджетных ассигнований</w:t>
      </w: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Планирование бюджетных ассигнований осуществляется в порядке и в соответствии с методикой, устанавливаемой финансовым отделом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с учетом особенностей, а также стандартами осуществления внутреннего государственного (муниципального) финансового контроля.</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Статья 22. Резервный фонд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В расходной части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образуется резервный фонд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Размер резервного фонда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устанавливается решением о бюджете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и не может превышать 3 процента</w:t>
      </w:r>
      <w:r w:rsidR="00FF67E0">
        <w:rPr>
          <w:rFonts w:ascii="Arial" w:eastAsia="Times New Roman" w:hAnsi="Arial" w:cs="Arial"/>
          <w:sz w:val="24"/>
          <w:szCs w:val="24"/>
          <w:lang w:eastAsia="ru-RU"/>
        </w:rPr>
        <w:t>,</w:t>
      </w:r>
      <w:r>
        <w:rPr>
          <w:rFonts w:ascii="Arial" w:eastAsia="Times New Roman" w:hAnsi="Arial" w:cs="Arial"/>
          <w:sz w:val="24"/>
          <w:szCs w:val="24"/>
          <w:lang w:eastAsia="ru-RU"/>
        </w:rPr>
        <w:t xml:space="preserve"> утвержденного указанным решением общего объема расходов.</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Порядок использования бюджетных ассигнований резервного фонда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предусмотренных в составе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устанавливается постановлением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администрации муниципального образов</w:t>
      </w:r>
      <w:r w:rsidR="00FF67E0">
        <w:rPr>
          <w:rFonts w:ascii="Arial" w:eastAsia="Times New Roman" w:hAnsi="Arial" w:cs="Arial"/>
          <w:sz w:val="24"/>
          <w:szCs w:val="24"/>
          <w:lang w:eastAsia="ru-RU"/>
        </w:rPr>
        <w:t>ания «</w:t>
      </w:r>
      <w:proofErr w:type="spellStart"/>
      <w:r w:rsidR="00FF67E0">
        <w:rPr>
          <w:rFonts w:ascii="Arial" w:eastAsia="Times New Roman" w:hAnsi="Arial" w:cs="Arial"/>
          <w:sz w:val="24"/>
          <w:szCs w:val="24"/>
          <w:lang w:eastAsia="ru-RU"/>
        </w:rPr>
        <w:t>Харатское</w:t>
      </w:r>
      <w:proofErr w:type="spellEnd"/>
      <w:r w:rsidR="00FF67E0">
        <w:rPr>
          <w:rFonts w:ascii="Arial" w:eastAsia="Times New Roman" w:hAnsi="Arial" w:cs="Arial"/>
          <w:sz w:val="24"/>
          <w:szCs w:val="24"/>
          <w:lang w:eastAsia="ru-RU"/>
        </w:rPr>
        <w:t xml:space="preserve">» прилагается к годовому отчету об исполнении </w:t>
      </w:r>
      <w:r>
        <w:rPr>
          <w:rFonts w:ascii="Arial" w:eastAsia="Times New Roman" w:hAnsi="Arial" w:cs="Arial"/>
          <w:sz w:val="24"/>
          <w:szCs w:val="24"/>
          <w:lang w:eastAsia="ru-RU"/>
        </w:rPr>
        <w:t>соответствующего бюджета.</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Раздел I</w:t>
      </w:r>
      <w:r>
        <w:rPr>
          <w:rFonts w:ascii="Arial" w:eastAsia="Times New Roman" w:hAnsi="Arial" w:cs="Arial"/>
          <w:sz w:val="24"/>
          <w:szCs w:val="24"/>
          <w:lang w:val="en-US" w:eastAsia="ru-RU"/>
        </w:rPr>
        <w:t>V</w:t>
      </w:r>
      <w:r>
        <w:rPr>
          <w:rFonts w:ascii="Arial" w:eastAsia="Times New Roman" w:hAnsi="Arial" w:cs="Arial"/>
          <w:sz w:val="24"/>
          <w:szCs w:val="24"/>
          <w:lang w:eastAsia="ru-RU"/>
        </w:rPr>
        <w:t>. РАССМОТРЕНИЕ И УТВЕРЖДЕНИЕ БЮДЖЕТА МУНИЦИПАЛЬНОГО ОБРАЗОВАНИЯ «ХАРАТСКОЕ»</w:t>
      </w:r>
    </w:p>
    <w:p w:rsidR="005F2C01" w:rsidRDefault="005F2C01" w:rsidP="005F2C01">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Статья 23. Содержание решения о бюджете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В решении о бюджете должны содержаться основные характеристики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к которым относятся общий объем доходов бюджета, общий объем расходов бюджета, дефицит (профицит) бюджета.</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Решением о бюджете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утверждаются:</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исключено;</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исключено;</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Бюджетным </w:t>
      </w:r>
      <w:hyperlink r:id="rId27" w:history="1">
        <w:r>
          <w:rPr>
            <w:rStyle w:val="a3"/>
            <w:rFonts w:ascii="Arial" w:eastAsia="Times New Roman" w:hAnsi="Arial" w:cs="Arial"/>
            <w:color w:val="auto"/>
            <w:sz w:val="24"/>
            <w:szCs w:val="24"/>
            <w:u w:val="none"/>
            <w:lang w:eastAsia="ru-RU"/>
          </w:rPr>
          <w:t>кодексом</w:t>
        </w:r>
      </w:hyperlink>
      <w:r>
        <w:rPr>
          <w:rFonts w:ascii="Arial" w:eastAsia="Times New Roman" w:hAnsi="Arial" w:cs="Arial"/>
          <w:sz w:val="24"/>
          <w:szCs w:val="24"/>
          <w:lang w:eastAsia="ru-RU"/>
        </w:rPr>
        <w:t>, решением Думы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общий объем бюджетных ассигнований, направляемых на исполнение публичных нормативных обязательств;</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источники финансирования дефицита бюджета на очередной финансовый год (очередной финансовый год и плановый период);</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верхний предел муниципального внутреннего долга и верхний предел муниципального внешнего долга по состоянию на 1 января года, следующего за очередным </w:t>
      </w:r>
      <w:r>
        <w:rPr>
          <w:rFonts w:ascii="Arial" w:eastAsia="Times New Roman" w:hAnsi="Arial" w:cs="Arial"/>
          <w:sz w:val="24"/>
          <w:szCs w:val="24"/>
          <w:lang w:eastAsia="ru-RU"/>
        </w:rPr>
        <w:lastRenderedPageBreak/>
        <w:t>финансовым годом и каждым годом планового периода, с указанием в том числе верхнего предела долга по муниципальным гарантиям;</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иные показатели бюджета, ус</w:t>
      </w:r>
      <w:r w:rsidR="00FF67E0">
        <w:rPr>
          <w:rFonts w:ascii="Arial" w:eastAsia="Times New Roman" w:hAnsi="Arial" w:cs="Arial"/>
          <w:sz w:val="24"/>
          <w:szCs w:val="24"/>
          <w:lang w:eastAsia="ru-RU"/>
        </w:rPr>
        <w:t xml:space="preserve">тановленные Бюджетным кодексом </w:t>
      </w:r>
      <w:r>
        <w:rPr>
          <w:rFonts w:ascii="Arial" w:eastAsia="Times New Roman" w:hAnsi="Arial" w:cs="Arial"/>
          <w:sz w:val="24"/>
          <w:szCs w:val="24"/>
          <w:lang w:eastAsia="ru-RU"/>
        </w:rPr>
        <w:t>РФ, муниципальными правовыми актами представительного органа муниципального образования (кроме решений о бюджете).</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 ведомственная структура расходов бюджета на очередной финансовый год (очередной финансовый год и плановый период.)</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24. Документы и материалы, представляемые в Думу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одновременно с проектом решения о бюджете</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Одновременно с проектом решения о бюджете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в Думу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представляются:</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основные направления бюджетной и налоговой политики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предварительные итоги социально-экономического развития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за истекший период текущего финансового года и ожидаемые итоги социально-экономического развития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за текущий финансовый год;</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прогноз социально-экономического развития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пояснительная записка к проекту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верхний предел муниципального долга на конец очередного финансового года и конец каждого года планового периода;</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иные документы и материалы, установленные Бюджетным </w:t>
      </w:r>
      <w:hyperlink r:id="rId28" w:history="1">
        <w:r>
          <w:rPr>
            <w:rStyle w:val="a3"/>
            <w:rFonts w:ascii="Arial" w:eastAsia="Times New Roman" w:hAnsi="Arial" w:cs="Arial"/>
            <w:color w:val="auto"/>
            <w:sz w:val="24"/>
            <w:szCs w:val="24"/>
            <w:u w:val="none"/>
            <w:lang w:eastAsia="ru-RU"/>
          </w:rPr>
          <w:t>кодексом</w:t>
        </w:r>
      </w:hyperlink>
      <w:r>
        <w:rPr>
          <w:rFonts w:ascii="Arial" w:eastAsia="Times New Roman" w:hAnsi="Arial" w:cs="Arial"/>
          <w:sz w:val="24"/>
          <w:szCs w:val="24"/>
          <w:lang w:eastAsia="ru-RU"/>
        </w:rPr>
        <w:t xml:space="preserve"> и принимаемыми в соответствии с ним решениями Думы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реестры источников доходов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25. Внесение проекта бюджета на рассмотрение Думы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Проект решения о бюджете вносится на рассмотрение Думы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постановлением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не позднее 15 ноября текущего года.</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Одновременно с проектом бюджета в Думу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xml:space="preserve">» представляются документы и материалы в соответствии со </w:t>
      </w:r>
      <w:hyperlink r:id="rId29" w:anchor="Par287" w:history="1">
        <w:r>
          <w:rPr>
            <w:rStyle w:val="a3"/>
            <w:rFonts w:ascii="Arial" w:eastAsia="Times New Roman" w:hAnsi="Arial" w:cs="Arial"/>
            <w:color w:val="auto"/>
            <w:sz w:val="24"/>
            <w:szCs w:val="24"/>
            <w:u w:val="none"/>
            <w:lang w:eastAsia="ru-RU"/>
          </w:rPr>
          <w:t xml:space="preserve">статьей </w:t>
        </w:r>
      </w:hyperlink>
      <w:r>
        <w:rPr>
          <w:rFonts w:ascii="Arial" w:eastAsia="Times New Roman" w:hAnsi="Arial" w:cs="Arial"/>
          <w:sz w:val="24"/>
          <w:szCs w:val="24"/>
          <w:lang w:eastAsia="ru-RU"/>
        </w:rPr>
        <w:t>21 настоящего Положения.</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26. Публичные слушания по проекту решения о бюджете</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Порядок организации и проведения публичных слушаний определяется положением о публичных слушаниях в муниципальном образовании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утвержденным решением Думы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Статья 27. Рассмотрение проекта решения о бюджете Думой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В течение суток со дня внесения проекта решения о бюджете в Думу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глава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направляет его в Контрольно-счетный орган для проведения экспертизы.</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Контрольно-счетный орган в течение 10 рабочих дней с момента поступления проекта решения о бюджете проводит экспертизу и подготавливает заключение с изложением предложений и рекомендаций и направляет его в Думу муниципального </w:t>
      </w:r>
      <w:r>
        <w:rPr>
          <w:rFonts w:ascii="Arial" w:eastAsia="Times New Roman" w:hAnsi="Arial" w:cs="Arial"/>
          <w:sz w:val="24"/>
          <w:szCs w:val="24"/>
          <w:lang w:eastAsia="ru-RU"/>
        </w:rPr>
        <w:lastRenderedPageBreak/>
        <w:t>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и главе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Дума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xml:space="preserve">» рассматривает проект решения о бюджете в порядке, определенном </w:t>
      </w:r>
      <w:hyperlink r:id="rId30" w:history="1">
        <w:r>
          <w:rPr>
            <w:rStyle w:val="a3"/>
            <w:rFonts w:ascii="Arial" w:eastAsia="Times New Roman" w:hAnsi="Arial" w:cs="Arial"/>
            <w:color w:val="auto"/>
            <w:sz w:val="24"/>
            <w:szCs w:val="24"/>
            <w:u w:val="none"/>
            <w:lang w:eastAsia="ru-RU"/>
          </w:rPr>
          <w:t>Регламентом</w:t>
        </w:r>
      </w:hyperlink>
      <w:r>
        <w:rPr>
          <w:rFonts w:ascii="Arial" w:eastAsia="Times New Roman" w:hAnsi="Arial" w:cs="Arial"/>
          <w:sz w:val="24"/>
          <w:szCs w:val="24"/>
          <w:lang w:eastAsia="ru-RU"/>
        </w:rPr>
        <w:t xml:space="preserve"> работы Думы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с особенностями, установленными настоящим Положением.</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По итогам обсуждения проекта решения о бюджете Дума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принимает одно из следующих решений:</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об утверждении бюджета;</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об отклонении проекта бюджета;</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о направлении проекта бюджета на доработку.</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отклонения проекта решения о бюджете Дума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xml:space="preserve">»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с </w:t>
      </w:r>
      <w:hyperlink r:id="rId31" w:history="1">
        <w:r>
          <w:rPr>
            <w:rStyle w:val="a3"/>
            <w:rFonts w:ascii="Arial" w:eastAsia="Times New Roman" w:hAnsi="Arial" w:cs="Arial"/>
            <w:color w:val="auto"/>
            <w:sz w:val="24"/>
            <w:szCs w:val="24"/>
            <w:u w:val="none"/>
            <w:lang w:eastAsia="ru-RU"/>
          </w:rPr>
          <w:t>Регламентом</w:t>
        </w:r>
      </w:hyperlink>
      <w:r>
        <w:rPr>
          <w:rFonts w:ascii="Arial" w:eastAsia="Times New Roman" w:hAnsi="Arial" w:cs="Arial"/>
          <w:sz w:val="24"/>
          <w:szCs w:val="24"/>
          <w:lang w:eastAsia="ru-RU"/>
        </w:rPr>
        <w:t xml:space="preserve"> работы Думы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По результатам работы согласительной комиссии составляется протокол, который вносится на рассмотрение на заседание Думы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Время, необходимое для работы согласительной комиссии по проекту решения о бюджете, не должно превышать пяти рабочих дней.</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p>
    <w:p w:rsidR="005F2C01" w:rsidRDefault="005F2C01" w:rsidP="005F2C01">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Статья 28. Сроки рассмотрения проекта бюджета и утверждения бюджета, последствия непринятия решения о бюджете</w:t>
      </w:r>
    </w:p>
    <w:p w:rsidR="005F2C01" w:rsidRDefault="005F2C01" w:rsidP="005F2C01">
      <w:pPr>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Проект решения о бюджете должен быть рассмотрен, бюджет утвержден Думой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решение о бюджете подписано главой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до начала очередного финансового года.</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В случае,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w:t>
      </w:r>
      <w:hyperlink r:id="rId32" w:history="1">
        <w:r>
          <w:rPr>
            <w:rStyle w:val="a3"/>
            <w:rFonts w:ascii="Arial" w:eastAsia="Times New Roman" w:hAnsi="Arial" w:cs="Arial"/>
            <w:color w:val="auto"/>
            <w:sz w:val="24"/>
            <w:szCs w:val="24"/>
            <w:u w:val="none"/>
            <w:lang w:eastAsia="ru-RU"/>
          </w:rPr>
          <w:t>кодексом</w:t>
        </w:r>
      </w:hyperlink>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29. Внесение изменений в решение о бюджете</w:t>
      </w:r>
    </w:p>
    <w:p w:rsidR="005F2C01" w:rsidRDefault="005F2C01" w:rsidP="005F2C01">
      <w:pPr>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Финансовый отдел разрабатывает и представляет в администрацию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проекты решения о внесении изменений в бюджет на текущий финансовый год по всем вопросам, являющимся предметом правового регулирования указанного решения Думы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Внесение изменений в решение о бюджете должно быть обусловлено:</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изменением общего объема доходных источников по результатам фактических поступлений доходов бюджета по итогам отчетных периодов;</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использованием бюджетных ассигнований резервного фонда;</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перемещением средств бюджета между главными распорядителями;</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иными основаниями, предусмотренными бюджетным законодательством Российской Федерации и муниципальными правовыми актами поселения.</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Администрация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вносит на рассмотрение и утверждение Думы муниципа</w:t>
      </w:r>
      <w:r w:rsidR="00AE7952">
        <w:rPr>
          <w:rFonts w:ascii="Arial" w:eastAsia="Times New Roman" w:hAnsi="Arial" w:cs="Arial"/>
          <w:sz w:val="24"/>
          <w:szCs w:val="24"/>
          <w:lang w:eastAsia="ru-RU"/>
        </w:rPr>
        <w:t>льного образования «</w:t>
      </w:r>
      <w:proofErr w:type="spellStart"/>
      <w:r w:rsidR="00AE7952">
        <w:rPr>
          <w:rFonts w:ascii="Arial" w:eastAsia="Times New Roman" w:hAnsi="Arial" w:cs="Arial"/>
          <w:sz w:val="24"/>
          <w:szCs w:val="24"/>
          <w:lang w:eastAsia="ru-RU"/>
        </w:rPr>
        <w:t>Харатское</w:t>
      </w:r>
      <w:proofErr w:type="spellEnd"/>
      <w:r w:rsidR="00AE7952">
        <w:rPr>
          <w:rFonts w:ascii="Arial" w:eastAsia="Times New Roman" w:hAnsi="Arial" w:cs="Arial"/>
          <w:sz w:val="24"/>
          <w:szCs w:val="24"/>
          <w:lang w:eastAsia="ru-RU"/>
        </w:rPr>
        <w:t xml:space="preserve">» </w:t>
      </w:r>
      <w:r>
        <w:rPr>
          <w:rFonts w:ascii="Arial" w:eastAsia="Times New Roman" w:hAnsi="Arial" w:cs="Arial"/>
          <w:sz w:val="24"/>
          <w:szCs w:val="24"/>
          <w:lang w:eastAsia="ru-RU"/>
        </w:rPr>
        <w:t>проект решения о внесении изменений в бюджет.</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Внесение изменений в решение о бюджете может быть произведено только в пределах текущего финансового года.</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F2C01" w:rsidRDefault="005F2C01" w:rsidP="005F2C01">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Раздел V. ИСПОЛНЕНИЕ БЮДЖЕТА МУНИЦИПАЛЬНОГО ОБРАЗОВАНИЯ «ХАРАТСКОЕ»</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30. Организация исполнения бюджета</w:t>
      </w: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Исполнение бюджета обеспечивается администрацией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Бюджет исполняется на основе принципа единства кассы и подведомственности расходов.</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Кассовое обслуживание единого счета исполнения бюджета осуществляется Федеральным казначейством.</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31. Сводная бюджетная роспись</w:t>
      </w: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Порядок составления и ведения сводной бюджетной росписи устанавливается Финансовым отделом.</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32. Кассовый план</w:t>
      </w: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Под кассовым планом понимается прогноз кассовых поступлений в бюджет и кассовых выплат из бюджета в текущем финансовом году.</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Финансовый отдел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Составление и ведение кассового плана осуществляется Финансовым отделом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Кассовый план утверждается начальником Финансового отдела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Статья 33. Исполнение бюджета по доходам и расходам</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Исполнение бюджета по доходам осуществляется в соответствии с бюджетным законодательством Российской Федерации.</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Исполнение бюджета по расходам осуществляется в порядке, установленном Финансовым отделом, с соблюдением требований Бюджетного </w:t>
      </w:r>
      <w:hyperlink r:id="rId33" w:history="1">
        <w:r>
          <w:rPr>
            <w:rStyle w:val="a3"/>
            <w:rFonts w:ascii="Arial" w:eastAsia="Times New Roman" w:hAnsi="Arial" w:cs="Arial"/>
            <w:color w:val="auto"/>
            <w:sz w:val="24"/>
            <w:szCs w:val="24"/>
            <w:u w:val="none"/>
            <w:lang w:eastAsia="ru-RU"/>
          </w:rPr>
          <w:t>кодекса</w:t>
        </w:r>
      </w:hyperlink>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34. Исполнение бюджета по источникам финансирования дефицита бюджета</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отделом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xml:space="preserve">» в соответствии с положениями Бюджетного </w:t>
      </w:r>
      <w:hyperlink r:id="rId34" w:history="1">
        <w:r>
          <w:rPr>
            <w:rStyle w:val="a3"/>
            <w:rFonts w:ascii="Arial" w:eastAsia="Times New Roman" w:hAnsi="Arial" w:cs="Arial"/>
            <w:color w:val="auto"/>
            <w:sz w:val="24"/>
            <w:szCs w:val="24"/>
            <w:u w:val="none"/>
            <w:lang w:eastAsia="ru-RU"/>
          </w:rPr>
          <w:t>кодекса</w:t>
        </w:r>
      </w:hyperlink>
      <w:r>
        <w:rPr>
          <w:rFonts w:ascii="Arial" w:eastAsia="Times New Roman" w:hAnsi="Arial" w:cs="Arial"/>
          <w:sz w:val="24"/>
          <w:szCs w:val="24"/>
          <w:lang w:eastAsia="ru-RU"/>
        </w:rPr>
        <w:t>.</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35. Бюджетные росписи главных распорядителей бюджетных средств</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w:t>
      </w:r>
      <w:r>
        <w:rPr>
          <w:rFonts w:ascii="Arial" w:eastAsia="Times New Roman" w:hAnsi="Arial" w:cs="Arial"/>
          <w:sz w:val="24"/>
          <w:szCs w:val="24"/>
          <w:lang w:eastAsia="ru-RU"/>
        </w:rPr>
        <w:lastRenderedPageBreak/>
        <w:t>отделом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36. Бюджетная смета</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исполнения бюджетных обязательств на закупку товаров, работ, услуг для обеспечения государственных (муниципальных) нужд, а также стандартами осуществления внутреннего государственного (муниципального) финансового контроля.</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37. Завершение текущего финансового года</w:t>
      </w: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Операции по исполнению бюджета завершаются 31 декабря, за исключением операций, указанных в </w:t>
      </w:r>
      <w:hyperlink r:id="rId35" w:history="1">
        <w:r>
          <w:rPr>
            <w:rStyle w:val="a3"/>
            <w:rFonts w:ascii="Arial" w:eastAsia="Times New Roman" w:hAnsi="Arial" w:cs="Arial"/>
            <w:color w:val="auto"/>
            <w:sz w:val="24"/>
            <w:szCs w:val="24"/>
            <w:u w:val="none"/>
            <w:lang w:eastAsia="ru-RU"/>
          </w:rPr>
          <w:t>пункте 2 статьи 242</w:t>
        </w:r>
      </w:hyperlink>
      <w:r>
        <w:rPr>
          <w:rFonts w:ascii="Arial" w:eastAsia="Times New Roman" w:hAnsi="Arial" w:cs="Arial"/>
          <w:sz w:val="24"/>
          <w:szCs w:val="24"/>
          <w:lang w:eastAsia="ru-RU"/>
        </w:rPr>
        <w:t xml:space="preserve"> Бюджетного кодекса.</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Завершение операций по исполнению бюджета в текущем финансовом году осуществляется в порядке, установленном Финансовым отделом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xml:space="preserve">» в соответствии с требованиями Бюджетного </w:t>
      </w:r>
      <w:hyperlink r:id="rId36" w:history="1">
        <w:r>
          <w:rPr>
            <w:rStyle w:val="a3"/>
            <w:rFonts w:ascii="Arial" w:eastAsia="Times New Roman" w:hAnsi="Arial" w:cs="Arial"/>
            <w:color w:val="auto"/>
            <w:sz w:val="24"/>
            <w:szCs w:val="24"/>
            <w:u w:val="none"/>
            <w:lang w:eastAsia="ru-RU"/>
          </w:rPr>
          <w:t>кодекса</w:t>
        </w:r>
      </w:hyperlink>
      <w:r>
        <w:rPr>
          <w:rFonts w:ascii="Arial" w:eastAsia="Times New Roman" w:hAnsi="Arial" w:cs="Arial"/>
          <w:sz w:val="24"/>
          <w:szCs w:val="24"/>
          <w:lang w:eastAsia="ru-RU"/>
        </w:rPr>
        <w:t>.</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Бюджетные ассигнования и лимиты бюджетных обязательств текущего финансового года прекращают свое действие 31 декабря.</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Раздел V</w:t>
      </w:r>
      <w:r>
        <w:rPr>
          <w:rFonts w:ascii="Arial" w:eastAsia="Times New Roman" w:hAnsi="Arial" w:cs="Arial"/>
          <w:sz w:val="24"/>
          <w:szCs w:val="24"/>
          <w:lang w:val="en-US" w:eastAsia="ru-RU"/>
        </w:rPr>
        <w:t>I</w:t>
      </w:r>
      <w:r>
        <w:rPr>
          <w:rFonts w:ascii="Arial" w:eastAsia="Times New Roman" w:hAnsi="Arial" w:cs="Arial"/>
          <w:sz w:val="24"/>
          <w:szCs w:val="24"/>
          <w:lang w:eastAsia="ru-RU"/>
        </w:rPr>
        <w:t>. СОСТАВЛЕНИЕ, ВНЕШНЯЯ ПРОВЕРКА, РАССМОТРЕНИЕ И УТВЕРЖДЕНИЕ БЮДЖЕТНОЙ ОТЧЕТНОСТИ</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38. Составление и представление бюджетной отчетности</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Бюджетный учет осуществляется в соответствии с планом счетов, включающим в себя бюджетную классификацию Российской Федерации.</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Бюджетная отчетность включает:</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Отчет об исполнении бюджета;</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Баланс исполнения бюджета;</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Отчет о финансовых результатах деятельности;</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4) Отчет о движении денежных средств;</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Пояснительную записку.</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Pr>
          <w:rFonts w:ascii="Arial" w:eastAsia="Times New Roman" w:hAnsi="Arial" w:cs="Arial"/>
          <w:sz w:val="24"/>
          <w:szCs w:val="24"/>
          <w:shd w:val="clear" w:color="auto" w:fill="FFFFFF"/>
          <w:lang w:eastAsia="ru-RU"/>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r>
        <w:rPr>
          <w:rFonts w:ascii="Arial" w:eastAsia="Times New Roman" w:hAnsi="Arial" w:cs="Arial"/>
          <w:sz w:val="24"/>
          <w:szCs w:val="24"/>
          <w:lang w:eastAsia="ru-RU"/>
        </w:rPr>
        <w:t>.</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Главные администраторы бюджетных средств представляют бюджетную отчетность в Финансовый отдел в установленные им сроки.</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Бюджетная отчетность составляется Финансовым отделом на основании бюджетной отчетности соответствующих главных администраторов бюджетных средств.</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Бюджетная отчетность поселения является годовой. Отчет об исполнении бюджета является ежеквартальным.</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 Бюджетная отчетность поселения представляется Финансовым отделом администрации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в администрацию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до 1 апреля текущего года.</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и Контрольно-счетный орган не позднее одного месяца, следующего за отчетным кварталом.</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 Годовой отчет об исполнении бюджета подлежит утверждению Думой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 Администрация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39. Решение Думы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об исполнении бюджета</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Решением Думы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Отдельными приложениями к решению об исполнении бюджета за отчетный финансовый год утверждаются следующие показатели:</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доходов бюджета по кодам классификации доходов бюджета;</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исключено;</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расходов бюджета по разделам, подразделам классификации расходов бюджета;</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источников финансирования дефицита бюджета по кодам классификации источников финансирования дефицита бюджета;</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исключено.</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Администрация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не позднее 1 мая текущего года представляет годовой отчет об исполнении бюджета в Думу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sz w:val="24"/>
          <w:szCs w:val="24"/>
          <w:lang w:eastAsia="ru-RU"/>
        </w:rPr>
        <w:t>1)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5. По результатам рассмотрения годового отчета об исполнении бюджета Дума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принимает одно из следующих решений:</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об утверждении решения об исполнении бюджета;</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об отклонении решения об исполнении бюджета.</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В случае отклонения Думой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Администрация поселения в течение месяца устраняет замечания Думы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по годовому отчету об исполнении бюджета. После чего администрация повторно направляет годовой отчет об исполнении бюджета в Думу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40. Внешняя проверка годового отчета об исполнении бюджета</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Годовой отчет об исполнении бюджета до его рассмотрения и утверждения Думой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Внешняя проверка годового отчета об исполнении бюджета осуществляется Контрольно-счетным органом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Администрация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не позднее 1 апреля текущего года представляет в Контрольно-счетный орган годовой отчет об исполнении бюджета.</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Контрольно-счетный орган в течение месяца проводит внешнюю проверку отчета об исполнении бюджета за отчетный финансовый год.</w:t>
      </w:r>
    </w:p>
    <w:p w:rsidR="005F2C01" w:rsidRDefault="005F2C01" w:rsidP="00FF6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Заключение на годовой отчет об исполнении бюджета представляется Контрольно-счетным органом на рассмотрение Думы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с одновременным направлением в администрацию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По обращению представительного органа поселения внешняя проверка годового отчета об исполнении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может осуществляться контрольным органом муниципального района или контрольно-счетным органом субъекта Российской Федерации.</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41. Публичные слушания по проекту решения об исполнении бюджета за отчетный финансовый год</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Порядок организации и проведения публичных слушаний определяется положением о публичных слушаниях в поселении, утвержденным решением Думы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Раздел VI</w:t>
      </w:r>
      <w:r>
        <w:rPr>
          <w:rFonts w:ascii="Arial" w:eastAsia="Times New Roman" w:hAnsi="Arial" w:cs="Arial"/>
          <w:sz w:val="24"/>
          <w:szCs w:val="24"/>
          <w:lang w:val="en-US" w:eastAsia="ru-RU"/>
        </w:rPr>
        <w:t>I</w:t>
      </w:r>
      <w:r>
        <w:rPr>
          <w:rFonts w:ascii="Arial" w:eastAsia="Times New Roman" w:hAnsi="Arial" w:cs="Arial"/>
          <w:sz w:val="24"/>
          <w:szCs w:val="24"/>
          <w:lang w:eastAsia="ru-RU"/>
        </w:rPr>
        <w:t>. ФИНАНСОВЫЙ КОНТРОЛЬ</w:t>
      </w:r>
    </w:p>
    <w:p w:rsidR="005F2C01" w:rsidRDefault="005F2C01" w:rsidP="005F2C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42. Объекты муниципального финансового контроля</w:t>
      </w:r>
    </w:p>
    <w:p w:rsidR="005F2C01" w:rsidRDefault="005F2C01" w:rsidP="005F2C01">
      <w:pPr>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5F2C01">
      <w:pPr>
        <w:numPr>
          <w:ilvl w:val="0"/>
          <w:numId w:val="1"/>
        </w:numPr>
        <w:autoSpaceDE w:val="0"/>
        <w:autoSpaceDN w:val="0"/>
        <w:adjustRightInd w:val="0"/>
        <w:spacing w:after="0" w:line="240" w:lineRule="auto"/>
        <w:ind w:left="0" w:firstLine="36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Объектами муниципального финансового контроля (далее - объекты контроля) являются:</w:t>
      </w:r>
    </w:p>
    <w:p w:rsidR="005F2C01" w:rsidRDefault="005F2C01" w:rsidP="005F2C01">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5F2C01" w:rsidRDefault="005F2C01" w:rsidP="005F2C01">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5F2C01" w:rsidRDefault="005F2C01" w:rsidP="00AE795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муниципальные учреждения;</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муници</w:t>
      </w:r>
      <w:bookmarkStart w:id="0" w:name="_GoBack"/>
      <w:bookmarkEnd w:id="0"/>
      <w:r>
        <w:rPr>
          <w:rFonts w:ascii="Arial" w:eastAsia="Times New Roman" w:hAnsi="Arial" w:cs="Arial"/>
          <w:sz w:val="24"/>
          <w:szCs w:val="24"/>
          <w:lang w:eastAsia="ru-RU"/>
        </w:rPr>
        <w:t>пальные унитарные предприятия;</w:t>
      </w:r>
    </w:p>
    <w:p w:rsidR="005F2C01" w:rsidRDefault="005F2C01" w:rsidP="00FF67E0">
      <w:pPr>
        <w:tabs>
          <w:tab w:val="left" w:pos="1965"/>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Исключено.</w:t>
      </w:r>
    </w:p>
    <w:p w:rsidR="005F2C01" w:rsidRDefault="00FF67E0" w:rsidP="00FF67E0">
      <w:pPr>
        <w:tabs>
          <w:tab w:val="left" w:pos="1965"/>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Непредставление или </w:t>
      </w:r>
      <w:r w:rsidR="005F2C01">
        <w:rPr>
          <w:rFonts w:ascii="Arial" w:eastAsia="Times New Roman" w:hAnsi="Arial" w:cs="Arial"/>
          <w:sz w:val="24"/>
          <w:szCs w:val="24"/>
          <w:lang w:eastAsia="ru-RU"/>
        </w:rPr>
        <w:t>несвоевременное пр</w:t>
      </w:r>
      <w:r w:rsidR="00E90938">
        <w:rPr>
          <w:rFonts w:ascii="Arial" w:eastAsia="Times New Roman" w:hAnsi="Arial" w:cs="Arial"/>
          <w:sz w:val="24"/>
          <w:szCs w:val="24"/>
          <w:lang w:eastAsia="ru-RU"/>
        </w:rPr>
        <w:t xml:space="preserve">едставление объектами контроля </w:t>
      </w:r>
      <w:r w:rsidR="005F2C01">
        <w:rPr>
          <w:rFonts w:ascii="Arial" w:eastAsia="Times New Roman" w:hAnsi="Arial" w:cs="Arial"/>
          <w:sz w:val="24"/>
          <w:szCs w:val="24"/>
          <w:lang w:eastAsia="ru-RU"/>
        </w:rPr>
        <w:t>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недостоверной инфор</w:t>
      </w:r>
      <w:r w:rsidR="00092BC0">
        <w:rPr>
          <w:rFonts w:ascii="Arial" w:eastAsia="Times New Roman" w:hAnsi="Arial" w:cs="Arial"/>
          <w:sz w:val="24"/>
          <w:szCs w:val="24"/>
          <w:lang w:eastAsia="ru-RU"/>
        </w:rPr>
        <w:t xml:space="preserve">мации, документов и материалов </w:t>
      </w:r>
      <w:r w:rsidR="005F2C01">
        <w:rPr>
          <w:rFonts w:ascii="Arial" w:eastAsia="Times New Roman" w:hAnsi="Arial" w:cs="Arial"/>
          <w:sz w:val="24"/>
          <w:szCs w:val="24"/>
          <w:lang w:eastAsia="ru-RU"/>
        </w:rPr>
        <w:t>влечет за собой ответственность, установленную законодательством Российской Федерации.</w:t>
      </w:r>
    </w:p>
    <w:p w:rsidR="005F2C01" w:rsidRDefault="005F2C01" w:rsidP="00FF67E0">
      <w:pPr>
        <w:tabs>
          <w:tab w:val="left" w:pos="1965"/>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законом от 7 февраля 2011года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F2C01" w:rsidRDefault="005F2C01" w:rsidP="005F2C01">
      <w:pPr>
        <w:autoSpaceDE w:val="0"/>
        <w:autoSpaceDN w:val="0"/>
        <w:adjustRightInd w:val="0"/>
        <w:spacing w:after="0" w:line="240" w:lineRule="auto"/>
        <w:jc w:val="both"/>
        <w:outlineLvl w:val="0"/>
        <w:rPr>
          <w:rFonts w:ascii="Arial" w:eastAsia="Times New Roman" w:hAnsi="Arial" w:cs="Arial"/>
          <w:sz w:val="24"/>
          <w:szCs w:val="24"/>
          <w:lang w:eastAsia="ru-RU"/>
        </w:rPr>
      </w:pPr>
    </w:p>
    <w:p w:rsidR="005F2C01" w:rsidRDefault="005F2C01" w:rsidP="00FF67E0">
      <w:pPr>
        <w:autoSpaceDE w:val="0"/>
        <w:autoSpaceDN w:val="0"/>
        <w:adjustRightInd w:val="0"/>
        <w:spacing w:after="0" w:line="240" w:lineRule="auto"/>
        <w:jc w:val="center"/>
        <w:outlineLvl w:val="0"/>
        <w:rPr>
          <w:rFonts w:ascii="Arial" w:eastAsia="Times New Roman" w:hAnsi="Arial" w:cs="Arial"/>
          <w:sz w:val="24"/>
          <w:szCs w:val="24"/>
          <w:lang w:eastAsia="ru-RU"/>
        </w:rPr>
      </w:pPr>
      <w:r>
        <w:rPr>
          <w:rFonts w:ascii="Arial" w:eastAsia="Times New Roman" w:hAnsi="Arial" w:cs="Arial"/>
          <w:sz w:val="24"/>
          <w:szCs w:val="24"/>
          <w:lang w:eastAsia="ru-RU"/>
        </w:rPr>
        <w:t>Статья 43. Полномочия органов внутреннего муниципального финансового контроля по осуществлению внутреннего муниципального контроля</w:t>
      </w:r>
    </w:p>
    <w:p w:rsidR="005F2C01" w:rsidRDefault="005F2C01" w:rsidP="005F2C01">
      <w:pPr>
        <w:autoSpaceDE w:val="0"/>
        <w:autoSpaceDN w:val="0"/>
        <w:adjustRightInd w:val="0"/>
        <w:spacing w:after="0" w:line="240" w:lineRule="auto"/>
        <w:jc w:val="both"/>
        <w:rPr>
          <w:rFonts w:ascii="Arial" w:eastAsia="Times New Roman" w:hAnsi="Arial" w:cs="Arial"/>
          <w:sz w:val="24"/>
          <w:szCs w:val="24"/>
          <w:lang w:eastAsia="ru-RU"/>
        </w:rPr>
      </w:pP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Полномочиями органов внутреннего муниципального финансового контрол</w:t>
      </w:r>
      <w:r w:rsidR="00FF67E0">
        <w:rPr>
          <w:rFonts w:ascii="Arial" w:eastAsia="Times New Roman" w:hAnsi="Arial" w:cs="Arial"/>
          <w:sz w:val="24"/>
          <w:szCs w:val="24"/>
          <w:lang w:eastAsia="ru-RU"/>
        </w:rPr>
        <w:t xml:space="preserve">я по осуществлению внутреннего </w:t>
      </w:r>
      <w:r>
        <w:rPr>
          <w:rFonts w:ascii="Arial" w:eastAsia="Times New Roman" w:hAnsi="Arial" w:cs="Arial"/>
          <w:sz w:val="24"/>
          <w:szCs w:val="24"/>
          <w:lang w:eastAsia="ru-RU"/>
        </w:rPr>
        <w:t>муниципального финансового контроля являются:</w:t>
      </w:r>
    </w:p>
    <w:p w:rsidR="005F2C01" w:rsidRDefault="005F2C01" w:rsidP="00FF67E0">
      <w:pPr>
        <w:spacing w:after="0" w:line="256" w:lineRule="auto"/>
        <w:ind w:firstLine="709"/>
        <w:jc w:val="both"/>
        <w:rPr>
          <w:rFonts w:ascii="Arial" w:hAnsi="Arial" w:cs="Arial"/>
          <w:sz w:val="24"/>
          <w:szCs w:val="24"/>
        </w:rPr>
      </w:pPr>
      <w:r>
        <w:rPr>
          <w:rFonts w:ascii="Arial" w:hAnsi="Arial" w:cs="Arial"/>
          <w:sz w:val="24"/>
          <w:szCs w:val="24"/>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5F2C01" w:rsidRDefault="005F2C01" w:rsidP="00FF67E0">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
    <w:p w:rsidR="005F2C01" w:rsidRDefault="005F2C01" w:rsidP="00FF67E0">
      <w:pPr>
        <w:spacing w:after="0" w:line="240" w:lineRule="auto"/>
        <w:ind w:firstLine="709"/>
        <w:jc w:val="both"/>
        <w:rPr>
          <w:rFonts w:ascii="Arial" w:hAnsi="Arial" w:cs="Arial"/>
          <w:sz w:val="24"/>
          <w:szCs w:val="24"/>
          <w:lang w:eastAsia="ru-RU"/>
        </w:rPr>
      </w:pPr>
      <w:r>
        <w:rPr>
          <w:rFonts w:ascii="Arial" w:hAnsi="Arial" w:cs="Arial"/>
          <w:sz w:val="24"/>
          <w:szCs w:val="24"/>
          <w:lang w:eastAsia="ru-RU"/>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5F2C01" w:rsidRDefault="005F2C01" w:rsidP="00FF67E0">
      <w:pPr>
        <w:spacing w:after="0" w:line="240" w:lineRule="auto"/>
        <w:ind w:firstLine="709"/>
        <w:jc w:val="both"/>
        <w:rPr>
          <w:rFonts w:ascii="Arial" w:hAnsi="Arial" w:cs="Arial"/>
          <w:sz w:val="24"/>
          <w:szCs w:val="24"/>
          <w:lang w:eastAsia="ru-RU"/>
        </w:rPr>
      </w:pPr>
      <w:r>
        <w:rPr>
          <w:rFonts w:ascii="Arial" w:hAnsi="Arial" w:cs="Arial"/>
          <w:sz w:val="24"/>
          <w:szCs w:val="24"/>
          <w:lang w:eastAsia="ru-RU"/>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5F2C01" w:rsidRDefault="005F2C01" w:rsidP="00FF67E0">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контроль в сфере закупок, предусмотренный </w:t>
      </w:r>
      <w:r>
        <w:rPr>
          <w:rFonts w:ascii="Arial" w:hAnsi="Arial" w:cs="Arial"/>
          <w:bCs/>
          <w:sz w:val="24"/>
          <w:szCs w:val="24"/>
          <w:lang w:eastAsia="ru-RU"/>
        </w:rPr>
        <w:t>Федеральным законом от 05.04.2013 №44-ФЗ</w:t>
      </w:r>
      <w:r>
        <w:rPr>
          <w:rFonts w:ascii="Arial" w:hAnsi="Arial" w:cs="Arial"/>
          <w:b/>
          <w:bCs/>
          <w:sz w:val="24"/>
          <w:szCs w:val="24"/>
          <w:lang w:eastAsia="ru-RU"/>
        </w:rPr>
        <w:t xml:space="preserve"> </w:t>
      </w:r>
      <w:r>
        <w:rPr>
          <w:rFonts w:ascii="Arial" w:hAnsi="Arial" w:cs="Arial"/>
          <w:bCs/>
          <w:sz w:val="24"/>
          <w:szCs w:val="24"/>
          <w:lang w:eastAsia="ru-RU"/>
        </w:rPr>
        <w:t>«О контрактной системе в сфере закупок товаров, работ, услуг для обеспечения государственных и муниципальных нужд</w:t>
      </w:r>
      <w:r>
        <w:rPr>
          <w:rFonts w:ascii="Arial" w:hAnsi="Arial" w:cs="Arial"/>
          <w:sz w:val="24"/>
          <w:szCs w:val="24"/>
          <w:lang w:eastAsia="ru-RU"/>
        </w:rPr>
        <w:t>».</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FF67E0">
        <w:rPr>
          <w:rFonts w:ascii="Arial" w:eastAsia="Times New Roman" w:hAnsi="Arial" w:cs="Arial"/>
          <w:sz w:val="24"/>
          <w:szCs w:val="24"/>
          <w:lang w:eastAsia="ru-RU"/>
        </w:rPr>
        <w:t xml:space="preserve">. При осуществлении полномочий </w:t>
      </w:r>
      <w:r>
        <w:rPr>
          <w:rFonts w:ascii="Arial" w:eastAsia="Times New Roman" w:hAnsi="Arial" w:cs="Arial"/>
          <w:sz w:val="24"/>
          <w:szCs w:val="24"/>
          <w:lang w:eastAsia="ru-RU"/>
        </w:rPr>
        <w:t>по внутреннему муниципальному финансовому контролю органами внутреннего муниципального финансового контроля:</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проводятся проверки, ревизии и обследования;</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направляются объектам контроля акты, заключения, представления и (или) предписания;</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F2C01" w:rsidRDefault="005F2C01" w:rsidP="00FF67E0">
      <w:pPr>
        <w:spacing w:after="0" w:line="256" w:lineRule="auto"/>
        <w:ind w:firstLine="709"/>
        <w:jc w:val="both"/>
        <w:rPr>
          <w:rFonts w:ascii="Arial" w:hAnsi="Arial" w:cs="Arial"/>
          <w:sz w:val="24"/>
          <w:szCs w:val="28"/>
        </w:rPr>
      </w:pPr>
      <w:r>
        <w:rPr>
          <w:rFonts w:ascii="Arial" w:hAnsi="Arial" w:cs="Arial"/>
          <w:sz w:val="24"/>
          <w:szCs w:val="28"/>
        </w:rPr>
        <w:t>назначается (организуется) проведение экспертиз, необходимых для проведения проверок, ревизий и обследований;</w:t>
      </w:r>
    </w:p>
    <w:p w:rsidR="005F2C01" w:rsidRDefault="00FF67E0" w:rsidP="00FF67E0">
      <w:pPr>
        <w:spacing w:after="0" w:line="240" w:lineRule="auto"/>
        <w:ind w:firstLine="709"/>
        <w:jc w:val="both"/>
        <w:rPr>
          <w:rFonts w:ascii="Arial" w:hAnsi="Arial" w:cs="Arial"/>
          <w:sz w:val="24"/>
          <w:szCs w:val="28"/>
          <w:lang w:eastAsia="ru-RU"/>
        </w:rPr>
      </w:pPr>
      <w:r>
        <w:rPr>
          <w:rFonts w:ascii="Arial" w:hAnsi="Arial" w:cs="Arial"/>
          <w:sz w:val="24"/>
          <w:szCs w:val="28"/>
          <w:lang w:eastAsia="ru-RU"/>
        </w:rPr>
        <w:t xml:space="preserve">получается необходимый для </w:t>
      </w:r>
      <w:r w:rsidR="005F2C01">
        <w:rPr>
          <w:rFonts w:ascii="Arial" w:hAnsi="Arial" w:cs="Arial"/>
          <w:sz w:val="24"/>
          <w:szCs w:val="28"/>
          <w:lang w:eastAsia="ru-RU"/>
        </w:rPr>
        <w:t>осуществления внутреннего муниципального финансо</w:t>
      </w:r>
      <w:r>
        <w:rPr>
          <w:rFonts w:ascii="Arial" w:hAnsi="Arial" w:cs="Arial"/>
          <w:sz w:val="24"/>
          <w:szCs w:val="28"/>
          <w:lang w:eastAsia="ru-RU"/>
        </w:rPr>
        <w:t xml:space="preserve">вого контроля </w:t>
      </w:r>
      <w:r w:rsidR="005F2C01">
        <w:rPr>
          <w:rFonts w:ascii="Arial" w:hAnsi="Arial" w:cs="Arial"/>
          <w:sz w:val="24"/>
          <w:szCs w:val="28"/>
          <w:lang w:eastAsia="ru-RU"/>
        </w:rPr>
        <w:t xml:space="preserve">постоянный доступ к государственным и муниципальным </w:t>
      </w:r>
      <w:r w:rsidR="005F2C01">
        <w:rPr>
          <w:rFonts w:ascii="Arial" w:hAnsi="Arial" w:cs="Arial"/>
          <w:sz w:val="24"/>
          <w:szCs w:val="28"/>
          <w:lang w:eastAsia="ru-RU"/>
        </w:rPr>
        <w:lastRenderedPageBreak/>
        <w:t>информационным системам в соответствии с </w:t>
      </w:r>
      <w:hyperlink r:id="rId37" w:anchor="/document/12148555/entry/4" w:history="1">
        <w:r w:rsidR="005F2C01">
          <w:rPr>
            <w:rStyle w:val="a3"/>
            <w:rFonts w:ascii="Arial" w:hAnsi="Arial" w:cs="Arial"/>
            <w:color w:val="auto"/>
            <w:sz w:val="24"/>
            <w:szCs w:val="28"/>
            <w:u w:val="none"/>
            <w:lang w:eastAsia="ru-RU"/>
          </w:rPr>
          <w:t>законодательством</w:t>
        </w:r>
      </w:hyperlink>
      <w:r w:rsidR="005F2C01">
        <w:rPr>
          <w:rFonts w:ascii="Arial" w:hAnsi="Arial" w:cs="Arial"/>
          <w:sz w:val="24"/>
          <w:szCs w:val="28"/>
          <w:lang w:eastAsia="ru-RU"/>
        </w:rPr>
        <w:t>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sz w:val="24"/>
          <w:szCs w:val="28"/>
          <w:lang w:eastAsia="ru-RU"/>
        </w:rPr>
        <w:t>направляются в суд иски о признании осуществленных закупок товаров, работ, услуг для обеспечения муниципальных нужд недействительными в</w:t>
      </w:r>
      <w:r w:rsidR="00AE7952">
        <w:rPr>
          <w:rFonts w:ascii="Arial" w:hAnsi="Arial" w:cs="Arial"/>
          <w:sz w:val="24"/>
          <w:szCs w:val="28"/>
          <w:lang w:eastAsia="ru-RU"/>
        </w:rPr>
        <w:t xml:space="preserve"> соответствии с </w:t>
      </w:r>
      <w:hyperlink r:id="rId38" w:anchor="/document/10164072/entry/0" w:history="1">
        <w:r>
          <w:rPr>
            <w:rStyle w:val="a3"/>
            <w:rFonts w:ascii="Arial" w:hAnsi="Arial" w:cs="Arial"/>
            <w:color w:val="auto"/>
            <w:sz w:val="24"/>
            <w:szCs w:val="28"/>
            <w:u w:val="none"/>
            <w:lang w:eastAsia="ru-RU"/>
          </w:rPr>
          <w:t>Гражданским кодексом</w:t>
        </w:r>
      </w:hyperlink>
      <w:r w:rsidR="00FF67E0">
        <w:rPr>
          <w:rFonts w:ascii="Arial" w:hAnsi="Arial" w:cs="Arial"/>
          <w:sz w:val="24"/>
          <w:szCs w:val="28"/>
          <w:lang w:eastAsia="ru-RU"/>
        </w:rPr>
        <w:t xml:space="preserve"> </w:t>
      </w:r>
      <w:r>
        <w:rPr>
          <w:rFonts w:ascii="Arial" w:hAnsi="Arial" w:cs="Arial"/>
          <w:sz w:val="24"/>
          <w:szCs w:val="28"/>
          <w:lang w:eastAsia="ru-RU"/>
        </w:rPr>
        <w:t>Российской Федерации.</w:t>
      </w: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Pr>
          <w:rFonts w:ascii="Arial" w:hAnsi="Arial" w:cs="Arial"/>
          <w:sz w:val="24"/>
          <w:szCs w:val="24"/>
          <w:lang w:eastAsia="ru-RU"/>
        </w:rPr>
        <w:t xml:space="preserve">Внутренний муниципальный финансовый контроль осуществляется в соответствии с </w:t>
      </w:r>
      <w:hyperlink r:id="rId39" w:anchor="/multilink/12112604/paragraph/127048647/number/0" w:history="1">
        <w:r>
          <w:rPr>
            <w:rStyle w:val="a3"/>
            <w:rFonts w:ascii="Arial" w:hAnsi="Arial" w:cs="Arial"/>
            <w:color w:val="auto"/>
            <w:sz w:val="24"/>
            <w:szCs w:val="24"/>
            <w:u w:val="none"/>
            <w:lang w:eastAsia="ru-RU"/>
          </w:rPr>
          <w:t>федеральными стандартами</w:t>
        </w:r>
      </w:hyperlink>
      <w:r>
        <w:rPr>
          <w:rFonts w:ascii="Arial" w:hAnsi="Arial" w:cs="Arial"/>
          <w:sz w:val="24"/>
          <w:szCs w:val="24"/>
          <w:lang w:eastAsia="ru-RU"/>
        </w:rPr>
        <w:t>, утвержденными нормативными правовыми актами Правительства Российской Федерации.</w:t>
      </w:r>
    </w:p>
    <w:p w:rsidR="005F2C01" w:rsidRDefault="005F2C01" w:rsidP="005F2C01">
      <w:pPr>
        <w:autoSpaceDE w:val="0"/>
        <w:autoSpaceDN w:val="0"/>
        <w:adjustRightInd w:val="0"/>
        <w:spacing w:after="0" w:line="240" w:lineRule="auto"/>
        <w:jc w:val="both"/>
        <w:outlineLvl w:val="0"/>
        <w:rPr>
          <w:rFonts w:ascii="Arial" w:eastAsia="Times New Roman" w:hAnsi="Arial" w:cs="Arial"/>
          <w:sz w:val="24"/>
          <w:szCs w:val="24"/>
          <w:lang w:eastAsia="ru-RU"/>
        </w:rPr>
      </w:pPr>
    </w:p>
    <w:p w:rsidR="005F2C01" w:rsidRDefault="005F2C01" w:rsidP="00FF67E0">
      <w:pPr>
        <w:autoSpaceDE w:val="0"/>
        <w:autoSpaceDN w:val="0"/>
        <w:adjustRightInd w:val="0"/>
        <w:spacing w:after="0" w:line="240" w:lineRule="auto"/>
        <w:jc w:val="center"/>
        <w:outlineLvl w:val="0"/>
        <w:rPr>
          <w:rFonts w:ascii="Arial" w:eastAsia="Times New Roman" w:hAnsi="Arial" w:cs="Arial"/>
          <w:sz w:val="24"/>
          <w:szCs w:val="24"/>
          <w:lang w:eastAsia="ru-RU"/>
        </w:rPr>
      </w:pPr>
      <w:r>
        <w:rPr>
          <w:rFonts w:ascii="Arial" w:eastAsia="Times New Roman" w:hAnsi="Arial" w:cs="Arial"/>
          <w:sz w:val="24"/>
          <w:szCs w:val="24"/>
          <w:lang w:eastAsia="ru-RU"/>
        </w:rPr>
        <w:t>Статья 44. Ответственность за бюджетные правонарушения</w:t>
      </w:r>
    </w:p>
    <w:p w:rsidR="005F2C01" w:rsidRDefault="005F2C01" w:rsidP="005F2C01">
      <w:pPr>
        <w:autoSpaceDE w:val="0"/>
        <w:autoSpaceDN w:val="0"/>
        <w:adjustRightInd w:val="0"/>
        <w:spacing w:after="0" w:line="240" w:lineRule="auto"/>
        <w:jc w:val="both"/>
        <w:outlineLvl w:val="0"/>
        <w:rPr>
          <w:rFonts w:ascii="Arial" w:eastAsia="Times New Roman" w:hAnsi="Arial" w:cs="Arial"/>
          <w:sz w:val="24"/>
          <w:szCs w:val="24"/>
          <w:lang w:eastAsia="ru-RU"/>
        </w:rPr>
      </w:pPr>
    </w:p>
    <w:p w:rsidR="005F2C01" w:rsidRDefault="005F2C01" w:rsidP="00FF67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Ответственность за бюджетные правонарушения в поселении наступает по основаниям и в формах, предусмотренных Бюджетным </w:t>
      </w:r>
      <w:hyperlink r:id="rId40" w:history="1">
        <w:r>
          <w:rPr>
            <w:rStyle w:val="a3"/>
            <w:rFonts w:ascii="Arial" w:eastAsia="Times New Roman" w:hAnsi="Arial" w:cs="Arial"/>
            <w:color w:val="auto"/>
            <w:sz w:val="24"/>
            <w:szCs w:val="24"/>
            <w:u w:val="none"/>
            <w:lang w:eastAsia="ru-RU"/>
          </w:rPr>
          <w:t>кодексом</w:t>
        </w:r>
      </w:hyperlink>
      <w:r>
        <w:rPr>
          <w:rFonts w:ascii="Arial" w:eastAsia="Times New Roman" w:hAnsi="Arial" w:cs="Arial"/>
          <w:sz w:val="24"/>
          <w:szCs w:val="24"/>
          <w:lang w:eastAsia="ru-RU"/>
        </w:rPr>
        <w:t xml:space="preserve"> и иным федеральным законодательством.</w:t>
      </w:r>
    </w:p>
    <w:p w:rsidR="00FC6CC3" w:rsidRDefault="00FC6CC3"/>
    <w:sectPr w:rsidR="00FC6CC3" w:rsidSect="00E90938">
      <w:pgSz w:w="11906" w:h="16838" w:code="9"/>
      <w:pgMar w:top="567" w:right="567" w:bottom="567"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46D11"/>
    <w:multiLevelType w:val="hybridMultilevel"/>
    <w:tmpl w:val="FD9E4A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19"/>
    <w:rsid w:val="00092BC0"/>
    <w:rsid w:val="0019282A"/>
    <w:rsid w:val="001D04E3"/>
    <w:rsid w:val="005E4519"/>
    <w:rsid w:val="005F2C01"/>
    <w:rsid w:val="00907595"/>
    <w:rsid w:val="00AE7952"/>
    <w:rsid w:val="00E90938"/>
    <w:rsid w:val="00FC6CC3"/>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3616"/>
  <w15:chartTrackingRefBased/>
  <w15:docId w15:val="{F1608D99-7263-4B76-BBE8-85F00692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C01"/>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2C01"/>
    <w:rPr>
      <w:color w:val="0563C1" w:themeColor="hyperlink"/>
      <w:u w:val="single"/>
    </w:rPr>
  </w:style>
  <w:style w:type="paragraph" w:styleId="a4">
    <w:name w:val="Balloon Text"/>
    <w:basedOn w:val="a"/>
    <w:link w:val="a5"/>
    <w:uiPriority w:val="99"/>
    <w:semiHidden/>
    <w:unhideWhenUsed/>
    <w:rsid w:val="00E909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0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0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18CF063CD28DAC197D0C61C916660249B99F5EA65E3B823F7B33AAE280S77FF" TargetMode="External"/><Relationship Id="rId18" Type="http://schemas.openxmlformats.org/officeDocument/2006/relationships/hyperlink" Target="consultantplus://offline/ref=18CF063CD28DAC197D0C61C916660249B99F5EA65E3B823F7B33AAE280S77FF" TargetMode="External"/><Relationship Id="rId26" Type="http://schemas.openxmlformats.org/officeDocument/2006/relationships/hyperlink" Target="consultantplus://offline/ref=18CF063CD28DAC197D0C61C916660249B99F5EA65E3B823F7B33AAE280S77FF"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consultantplus://offline/ref=A9DA8FA1403ED62936A8F45BDA2AD0CCDBE261DFF581C854F5248619E1eCRDI" TargetMode="External"/><Relationship Id="rId34" Type="http://schemas.openxmlformats.org/officeDocument/2006/relationships/hyperlink" Target="consultantplus://offline/ref=18CF063CD28DAC197D0C61C916660249B99F5EA65E3B823F7B33AAE280S77FF" TargetMode="External"/><Relationship Id="rId42" Type="http://schemas.openxmlformats.org/officeDocument/2006/relationships/theme" Target="theme/theme1.xml"/><Relationship Id="rId7" Type="http://schemas.openxmlformats.org/officeDocument/2006/relationships/hyperlink" Target="http://pravo.minjust.ru/" TargetMode="External"/><Relationship Id="rId12" Type="http://schemas.openxmlformats.org/officeDocument/2006/relationships/hyperlink" Target="consultantplus://offline/ref=18CF063CD28DAC197D0C61C916660249B99F5EA65E3B823F7B33AAE280S77FF" TargetMode="External"/><Relationship Id="rId17" Type="http://schemas.openxmlformats.org/officeDocument/2006/relationships/hyperlink" Target="consultantplus://offline/ref=18CF063CD28DAC197D0C61C916660249B99F5EA65E3B823F7B33AAE280S77FF" TargetMode="External"/><Relationship Id="rId25" Type="http://schemas.openxmlformats.org/officeDocument/2006/relationships/hyperlink" Target="consultantplus://offline/ref=18CF063CD28DAC197D0C61C916660249B99F5EA65E3B823F7B33AAE280S77FF" TargetMode="External"/><Relationship Id="rId33" Type="http://schemas.openxmlformats.org/officeDocument/2006/relationships/hyperlink" Target="consultantplus://offline/ref=18CF063CD28DAC197D0C61C916660249B99F5EA65E3B823F7B33AAE280S77FF" TargetMode="External"/><Relationship Id="rId38"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consultantplus://offline/ref=18CF063CD28DAC197D0C61C916660249B99F5EA65E3B823F7B33AAE280S77FF" TargetMode="External"/><Relationship Id="rId20" Type="http://schemas.openxmlformats.org/officeDocument/2006/relationships/hyperlink" Target="consultantplus://offline/ref=18CF063CD28DAC197D0C61C916660249B99F5EA65E3B823F7B33AAE280S77FF" TargetMode="External"/><Relationship Id="rId29" Type="http://schemas.openxmlformats.org/officeDocument/2006/relationships/hyperlink" Target="file:///C:\Users\123\Desktop\&#1089;&#1086;&#1093;&#1088;&#1072;&#1085;&#1077;&#1085;&#1085;&#1099;&#1077;%20&#1076;&#1086;&#1082;&#1091;&#1084;&#1077;&#1085;&#1090;&#1099;\Desktop\&#1052;&#1054;&#1048;%20&#1076;&#1086;&#1082;&#1091;&#1084;&#1077;&#1085;&#1090;&#1099;\&#1044;&#1059;&#1052;&#1040;%20&#1055;&#1054;%20&#1052;&#1054;\&#1056;&#1077;&#1096;&#1077;&#1085;&#1080;&#1077;%20&#1044;&#1091;&#1084;&#1099;%202022%20&#1075;&#1086;&#1076;&#1072;\&#1055;&#1086;&#1074;&#1077;&#1089;&#1090;&#1082;&#1072;%20&#1044;&#1091;&#1084;&#1099;%20&#1085;&#1072;%2028.04.2022.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consultantplus://offline/ref=04284C12DFBBD0891D2363249177C3C7B523C48D2A65AFF238F74E465ARDYEG" TargetMode="External"/><Relationship Id="rId24" Type="http://schemas.openxmlformats.org/officeDocument/2006/relationships/hyperlink" Target="consultantplus://offline/ref=18CF063CD28DAC197D0C61C916660249B99F5EA65E3B823F7B33AAE280S77FF" TargetMode="External"/><Relationship Id="rId32" Type="http://schemas.openxmlformats.org/officeDocument/2006/relationships/hyperlink" Target="consultantplus://offline/ref=F12614AB5C9BEDF1906BB6D308E680082CAD578CF8C90A8B5AC23EDA40y1D6H" TargetMode="External"/><Relationship Id="rId37" Type="http://schemas.openxmlformats.org/officeDocument/2006/relationships/hyperlink" Target="https://internet.garant.ru/" TargetMode="External"/><Relationship Id="rId40" Type="http://schemas.openxmlformats.org/officeDocument/2006/relationships/hyperlink" Target="consultantplus://offline/ref=8882E000CB3EDB9FCB2F76B8E625C8A9F6ECF638B041E8EF49A6661F8BK542H" TargetMode="External"/><Relationship Id="rId5" Type="http://schemas.openxmlformats.org/officeDocument/2006/relationships/hyperlink" Target="http://pravo.minjust.ru/" TargetMode="External"/><Relationship Id="rId15" Type="http://schemas.openxmlformats.org/officeDocument/2006/relationships/hyperlink" Target="consultantplus://offline/ref=18CF063CD28DAC197D0C61C916660249B99F5EA65E3B823F7B33AAE280S77FF" TargetMode="External"/><Relationship Id="rId23" Type="http://schemas.openxmlformats.org/officeDocument/2006/relationships/hyperlink" Target="consultantplus://offline/ref=18CF063CD28DAC197D0C61C916660249B99F5EA65E3B823F7B33AAE280S77FF" TargetMode="External"/><Relationship Id="rId28" Type="http://schemas.openxmlformats.org/officeDocument/2006/relationships/hyperlink" Target="consultantplus://offline/ref=18CF063CD28DAC197D0C61C916660249B99F5EA65E3B823F7B33AAE280S77FF" TargetMode="External"/><Relationship Id="rId36" Type="http://schemas.openxmlformats.org/officeDocument/2006/relationships/hyperlink" Target="consultantplus://offline/ref=18CF063CD28DAC197D0C61C916660249B99F5EA65E3B823F7B33AAE280S77FF"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18CF063CD28DAC197D0C61C916660249B99F5EA65E3B823F7B33AAE280S77FF" TargetMode="External"/><Relationship Id="rId31" Type="http://schemas.openxmlformats.org/officeDocument/2006/relationships/hyperlink" Target="consultantplus://offline/ref=F12614AB5C9BEDF1906BA8DE1E8ADA042CA50887FFC800DC059D6587171F2CA6BBD3256C1510F6E0A8FE8EyED0H"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consultantplus://offline/ref=18CF063CD28DAC197D0C61C916660249B99F5EA65E3B823F7B33AAE280S77FF" TargetMode="External"/><Relationship Id="rId22" Type="http://schemas.openxmlformats.org/officeDocument/2006/relationships/hyperlink" Target="consultantplus://offline/ref=18CF063CD28DAC197D0C61C916660249B99F5EA65E3B823F7B33AAE280S77FF" TargetMode="External"/><Relationship Id="rId27" Type="http://schemas.openxmlformats.org/officeDocument/2006/relationships/hyperlink" Target="consultantplus://offline/ref=18CF063CD28DAC197D0C61C916660249B99F5EA65E3B823F7B33AAE280S77FF" TargetMode="External"/><Relationship Id="rId30" Type="http://schemas.openxmlformats.org/officeDocument/2006/relationships/hyperlink" Target="consultantplus://offline/ref=F12614AB5C9BEDF1906BA8DE1E8ADA042CA50887FFC800DC059D6587171F2CA6BBD3256C1510F6E0A8FE8EyED0H" TargetMode="External"/><Relationship Id="rId35" Type="http://schemas.openxmlformats.org/officeDocument/2006/relationships/hyperlink" Target="consultantplus://offline/ref=18CF063CD28DAC197D0C61C916660249B99F5EA65E3B823F7B33AAE2807F7AFF208305484565S17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21</Pages>
  <Words>9965</Words>
  <Characters>56801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2022-04-26T04:03:00Z</cp:lastPrinted>
  <dcterms:created xsi:type="dcterms:W3CDTF">2022-04-21T04:17:00Z</dcterms:created>
  <dcterms:modified xsi:type="dcterms:W3CDTF">2022-04-26T04:06:00Z</dcterms:modified>
</cp:coreProperties>
</file>