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47" w:rsidRPr="004D1D33" w:rsidRDefault="00526C33" w:rsidP="00F4084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F40847" w:rsidRPr="004D1D33">
        <w:rPr>
          <w:rFonts w:ascii="Arial" w:eastAsia="Calibri" w:hAnsi="Arial" w:cs="Arial"/>
          <w:b/>
          <w:sz w:val="32"/>
          <w:szCs w:val="32"/>
        </w:rPr>
        <w:t>.05.2023</w:t>
      </w:r>
      <w:r w:rsidR="00F4084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г.№4/19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«ХАРАТСКОЕ»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Calibri" w:hAnsi="Arial" w:cs="Arial"/>
          <w:b/>
          <w:sz w:val="32"/>
          <w:szCs w:val="32"/>
        </w:rPr>
        <w:t>ДУМА</w:t>
      </w: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07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40847" w:rsidRPr="0092075C" w:rsidRDefault="00F40847" w:rsidP="00F4084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F40847" w:rsidRPr="0092075C" w:rsidRDefault="00F40847" w:rsidP="00F408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92075C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 ВНЕСЕНИИ ИЗМЕНЕНИЙ В РЕШЕНИЕ ДУМЫ МУНИЦИПАЛЬНОГО ОБРАЗОВАНИЯ «ХАРАТСКОЕ» ОТ 30.11.2021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92075C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№4/35 «ОБ УТВЕРЖДЕНИИ ПОЛОЖЕНИЯ О МУНИЦИПАЛЬНОМ КОНТ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РОЛЕ В СФЕРЕ БЛАГОУСТРОЙСТВА НА </w:t>
      </w:r>
      <w:r w:rsidRPr="0092075C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ТЕРРИТОРИИ МУНИЦИПАЛЬНОГО ОБРАЗОВАНИЯ «ХАРАТСКОЕ»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8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соответствии с пунктом 19 части 1 статьи 14</w:t>
      </w:r>
      <w:r w:rsidRPr="0092075C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 Федерального закона от 6 октября 2003 года №131-ФЗ «Об общих принципах организации местного самоуправления в Российской Федерации»</w:t>
      </w:r>
      <w:r w:rsidRPr="0092075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Федеральным законом от 31 июля 2020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года</w:t>
      </w:r>
      <w:r w:rsidRPr="0092075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 руководствуясь статьями 6 и </w:t>
      </w:r>
      <w:r w:rsidRPr="0092075C">
        <w:rPr>
          <w:rFonts w:ascii="Arial" w:eastAsia="Times New Roman" w:hAnsi="Arial" w:cs="Arial"/>
          <w:bCs/>
          <w:sz w:val="24"/>
          <w:szCs w:val="28"/>
          <w:lang w:eastAsia="ru-RU"/>
        </w:rPr>
        <w:t>24</w:t>
      </w:r>
      <w:r w:rsidRPr="0092075C">
        <w:rPr>
          <w:rFonts w:ascii="Arial" w:eastAsia="Times New Roman" w:hAnsi="Arial" w:cs="Arial"/>
          <w:b/>
          <w:bCs/>
          <w:color w:val="FF0000"/>
          <w:sz w:val="24"/>
          <w:szCs w:val="28"/>
          <w:lang w:eastAsia="ru-RU"/>
        </w:rPr>
        <w:t xml:space="preserve"> </w:t>
      </w:r>
      <w:r w:rsidRPr="0092075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Устава</w:t>
      </w:r>
      <w:r w:rsidRPr="0092075C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2075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proofErr w:type="spellStart"/>
      <w:r w:rsidRPr="0092075C">
        <w:rPr>
          <w:rFonts w:ascii="Arial" w:eastAsia="Times New Roman" w:hAnsi="Arial" w:cs="Arial"/>
          <w:kern w:val="2"/>
          <w:sz w:val="24"/>
          <w:szCs w:val="28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92075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,</w:t>
      </w:r>
      <w:r w:rsidRPr="0092075C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92075C">
        <w:rPr>
          <w:rFonts w:ascii="Arial" w:eastAsia="Times New Roman" w:hAnsi="Arial" w:cs="Arial"/>
          <w:iCs/>
          <w:sz w:val="24"/>
          <w:szCs w:val="28"/>
          <w:lang w:eastAsia="ru-RU"/>
        </w:rPr>
        <w:t>Дума муниципального образования</w:t>
      </w:r>
      <w:r w:rsidRPr="0092075C">
        <w:rPr>
          <w:rFonts w:ascii="Arial" w:eastAsia="Times New Roman" w:hAnsi="Arial" w:cs="Arial"/>
          <w:i/>
          <w:iCs/>
          <w:sz w:val="24"/>
          <w:szCs w:val="28"/>
          <w:lang w:eastAsia="ru-RU"/>
        </w:rPr>
        <w:t xml:space="preserve"> </w:t>
      </w:r>
      <w:r w:rsidRPr="0092075C">
        <w:rPr>
          <w:rFonts w:ascii="Arial" w:eastAsia="Times New Roman" w:hAnsi="Arial" w:cs="Arial"/>
          <w:iCs/>
          <w:sz w:val="24"/>
          <w:szCs w:val="28"/>
          <w:lang w:eastAsia="ru-RU"/>
        </w:rPr>
        <w:t>«</w:t>
      </w:r>
      <w:proofErr w:type="spellStart"/>
      <w:r w:rsidRPr="0092075C">
        <w:rPr>
          <w:rFonts w:ascii="Arial" w:eastAsia="Times New Roman" w:hAnsi="Arial" w:cs="Arial"/>
          <w:iCs/>
          <w:sz w:val="24"/>
          <w:szCs w:val="28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iCs/>
          <w:sz w:val="24"/>
          <w:szCs w:val="28"/>
          <w:lang w:eastAsia="ru-RU"/>
        </w:rPr>
        <w:t>»</w:t>
      </w:r>
      <w:r w:rsidRPr="0092075C">
        <w:rPr>
          <w:rFonts w:ascii="Arial" w:eastAsia="Times New Roman" w:hAnsi="Arial" w:cs="Arial"/>
          <w:i/>
          <w:iCs/>
          <w:sz w:val="24"/>
          <w:szCs w:val="28"/>
          <w:lang w:eastAsia="ru-RU"/>
        </w:rPr>
        <w:t xml:space="preserve"> </w:t>
      </w:r>
    </w:p>
    <w:p w:rsidR="00F40847" w:rsidRPr="0092075C" w:rsidRDefault="00F40847" w:rsidP="00F4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40847" w:rsidRPr="0092075C" w:rsidRDefault="00F40847" w:rsidP="00F408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28"/>
          <w:lang w:eastAsia="ru-RU"/>
        </w:rPr>
      </w:pPr>
      <w:r w:rsidRPr="0092075C">
        <w:rPr>
          <w:rFonts w:ascii="Arial" w:eastAsia="Times New Roman" w:hAnsi="Arial" w:cs="Arial"/>
          <w:b/>
          <w:iCs/>
          <w:sz w:val="32"/>
          <w:szCs w:val="28"/>
          <w:lang w:eastAsia="ru-RU"/>
        </w:rPr>
        <w:t>РЕШИЛА:</w:t>
      </w:r>
    </w:p>
    <w:p w:rsidR="00F40847" w:rsidRPr="0092075C" w:rsidRDefault="00F40847" w:rsidP="00F4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Внести</w:t>
      </w:r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решение Думы муниципального образования «</w:t>
      </w:r>
      <w:proofErr w:type="spellStart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от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30.11.2021 </w:t>
      </w:r>
      <w:r w:rsidR="005354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года </w:t>
      </w:r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№4/35 «Об утверждении положения о муниципальном контроле в сфере благоустройства на территории муниципального образования «</w:t>
      </w:r>
      <w:proofErr w:type="spellStart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(далее- Решение, Положение) следующие изменения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1.1. Пункт 3.4. раздела 3 Положения дополнить новым абзацем следующего содержания: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«В 2022 - 2023 годах внеплановые контрольные мероприятия проводятся исключительно по основаниям, установленным в пункте 3 Постановления Правите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льства РФ от 10 марта 2022 года</w:t>
      </w:r>
      <w:r w:rsidRPr="0092075C">
        <w:rPr>
          <w:rFonts w:ascii="Arial" w:eastAsia="Times New Roman" w:hAnsi="Arial" w:cs="Arial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контроля».»;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1.2. Подпункт 1 пункта 3.20. раздела 3 Положения изложить в новой редакции: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при этом, в силу пункта 7</w:t>
      </w:r>
      <w:r w:rsidRPr="0092075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bookmarkStart w:id="0" w:name="_GoBack"/>
      <w:bookmarkEnd w:id="0"/>
      <w:r w:rsidRPr="0092075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Правительства РФ от 10 марта 2022</w:t>
      </w:r>
      <w:r w:rsidR="0053540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92075C">
        <w:rPr>
          <w:rFonts w:ascii="Arial" w:eastAsia="Times New Roman" w:hAnsi="Arial" w:cs="Arial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контроля», выдача предписаний по итогам проведения контрольных мероприятий без взаимодействия с контролируемым лицом не допускается;»;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1.3. Приложение №1 к Положению изложить в новой редакции:</w:t>
      </w:r>
    </w:p>
    <w:p w:rsidR="00F40847" w:rsidRPr="0092075C" w:rsidRDefault="00F40847" w:rsidP="00F408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p w:rsidR="00F40847" w:rsidRPr="0092075C" w:rsidRDefault="00F40847" w:rsidP="00F40847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>Приложение №1</w:t>
      </w:r>
    </w:p>
    <w:p w:rsidR="00F40847" w:rsidRPr="0092075C" w:rsidRDefault="00F40847" w:rsidP="00F4084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>к Положению о муниципальном контроле в сфере</w:t>
      </w:r>
    </w:p>
    <w:p w:rsidR="00F40847" w:rsidRDefault="00F40847" w:rsidP="00F4084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 xml:space="preserve">благоустройства на территории </w:t>
      </w:r>
    </w:p>
    <w:p w:rsidR="00F40847" w:rsidRPr="0092075C" w:rsidRDefault="00F40847" w:rsidP="00F4084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>муниципального образования «</w:t>
      </w:r>
      <w:proofErr w:type="spellStart"/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>Харатское</w:t>
      </w:r>
      <w:proofErr w:type="spellEnd"/>
      <w:r w:rsidRPr="0092075C">
        <w:rPr>
          <w:rFonts w:ascii="Courier New" w:eastAsia="Times New Roman" w:hAnsi="Courier New" w:cs="Courier New"/>
          <w:color w:val="000000"/>
          <w:szCs w:val="24"/>
          <w:lang w:eastAsia="zh-CN"/>
        </w:rPr>
        <w:t>»</w:t>
      </w:r>
    </w:p>
    <w:p w:rsidR="00F40847" w:rsidRPr="0092075C" w:rsidRDefault="00F40847" w:rsidP="00F408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F40847" w:rsidRPr="0092075C" w:rsidRDefault="00F40847" w:rsidP="00F408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92075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40847" w:rsidRPr="0092075C" w:rsidRDefault="00F40847" w:rsidP="00F408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2075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 муниципального образования «</w:t>
      </w:r>
      <w:proofErr w:type="spellStart"/>
      <w:r w:rsidRPr="0092075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Харатское</w:t>
      </w:r>
      <w:proofErr w:type="spellEnd"/>
      <w:r w:rsidRPr="0092075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»</w:t>
      </w:r>
      <w:r w:rsidRPr="0092075C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Pr="0092075C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F40847" w:rsidRPr="0092075C" w:rsidRDefault="00F40847" w:rsidP="00F4084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F40847" w:rsidRPr="0092075C" w:rsidRDefault="00F40847" w:rsidP="00F408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совершение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в сфере благоустройства (за исключением административного наказания в виде предупреждения).</w:t>
      </w:r>
      <w:r w:rsidRPr="0092075C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F40847" w:rsidRPr="0092075C" w:rsidRDefault="00F40847" w:rsidP="00F408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после дня его официального опубликования.</w:t>
      </w:r>
    </w:p>
    <w:p w:rsidR="00F40847" w:rsidRPr="0092075C" w:rsidRDefault="00F40847" w:rsidP="00F40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47" w:rsidRPr="0092075C" w:rsidRDefault="00F40847" w:rsidP="00F408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847" w:rsidRPr="0092075C" w:rsidRDefault="00F40847" w:rsidP="00F40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F40847" w:rsidRPr="0092075C" w:rsidRDefault="00F40847" w:rsidP="00F40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40847" w:rsidRPr="0092075C" w:rsidRDefault="00F40847" w:rsidP="00F40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FC6CC3" w:rsidRPr="00F40847" w:rsidRDefault="00F40847" w:rsidP="00F40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0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Толстиков</w:t>
      </w:r>
    </w:p>
    <w:sectPr w:rsidR="00FC6CC3" w:rsidRPr="00F40847" w:rsidSect="00EE2814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1C"/>
    <w:rsid w:val="001D04E3"/>
    <w:rsid w:val="0045721C"/>
    <w:rsid w:val="00526C33"/>
    <w:rsid w:val="00535409"/>
    <w:rsid w:val="00EE2814"/>
    <w:rsid w:val="00F04367"/>
    <w:rsid w:val="00F4084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CAB9-315A-4FAD-A2F7-2788A5E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2023-05-17T02:19:00Z</dcterms:created>
  <dcterms:modified xsi:type="dcterms:W3CDTF">2023-05-30T04:29:00Z</dcterms:modified>
</cp:coreProperties>
</file>