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25.08.2023 г.№4/29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РОССИЙСКАЯ ФЕДЕРАЦИЯ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ИРКУТСКАЯ ОБЛАСТЬ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ЭХИРИТ-БУЛАГАТСКИЙ РАЙОН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МУНИЦИПАЛЬНОЕ ОБРАЗОВАНИЕ «ХАРАТСКОЕ»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ДУМА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РЕШЕНИЕ</w:t>
      </w: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2"/>
        </w:rPr>
      </w:pPr>
      <w:r w:rsidRPr="00324C6F">
        <w:rPr>
          <w:rFonts w:ascii="Arial" w:hAnsi="Arial" w:cs="Arial"/>
          <w:b/>
          <w:bCs/>
          <w:color w:val="000000"/>
          <w:sz w:val="32"/>
        </w:rPr>
        <w:t>О ВНЕСЕНИИ ИЗМЕНЕНИЙ В РЕШЕНИЕ ДУМЫ МУНИЦИПАЛЬНОГО ОБРАЗОВАНИЯ «ХАРАТСКОЕ» ОТ 31.01.2019</w:t>
      </w:r>
      <w:r>
        <w:rPr>
          <w:rFonts w:ascii="Arial" w:hAnsi="Arial" w:cs="Arial"/>
          <w:b/>
          <w:bCs/>
          <w:color w:val="000000"/>
          <w:sz w:val="32"/>
        </w:rPr>
        <w:t xml:space="preserve"> </w:t>
      </w:r>
      <w:r w:rsidRPr="00324C6F">
        <w:rPr>
          <w:rFonts w:ascii="Arial" w:hAnsi="Arial" w:cs="Arial"/>
          <w:b/>
          <w:bCs/>
          <w:color w:val="000000"/>
          <w:sz w:val="32"/>
        </w:rPr>
        <w:t xml:space="preserve">№4/6 «ОБ </w:t>
      </w:r>
      <w:r w:rsidRPr="00324C6F">
        <w:rPr>
          <w:rFonts w:ascii="Arial" w:hAnsi="Arial" w:cs="Arial"/>
          <w:b/>
          <w:bCs/>
          <w:sz w:val="32"/>
        </w:rPr>
        <w:t xml:space="preserve">УТВЕРЖДЕНИИ ПОЛОЖЕНИЯ О ПОРЯДКЕ ПРИВАТИЗАЦИИ МУНИЦИПАЛЬНОГО ИМУЩЕСТВА МУНИЦИПАЛЬНОГО </w:t>
      </w:r>
      <w:r w:rsidRPr="00324C6F">
        <w:rPr>
          <w:rFonts w:ascii="Arial" w:hAnsi="Arial" w:cs="Arial"/>
          <w:b/>
          <w:bCs/>
          <w:color w:val="000000"/>
          <w:sz w:val="32"/>
        </w:rPr>
        <w:t>ОБРАЗОВАНИЯ «ХАРАТСКОЕ»</w:t>
      </w:r>
    </w:p>
    <w:p w:rsidR="009A0862" w:rsidRPr="00324C6F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9A0862" w:rsidRPr="00866068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606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866068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866068">
        <w:rPr>
          <w:rFonts w:ascii="Arial" w:hAnsi="Arial" w:cs="Arial"/>
          <w:color w:val="000000"/>
          <w:sz w:val="24"/>
          <w:szCs w:val="24"/>
        </w:rPr>
        <w:t>», Дума муниципального образования «</w:t>
      </w:r>
      <w:proofErr w:type="spellStart"/>
      <w:r w:rsidRPr="00866068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866068">
        <w:rPr>
          <w:rFonts w:ascii="Arial" w:hAnsi="Arial" w:cs="Arial"/>
          <w:color w:val="000000"/>
          <w:sz w:val="24"/>
          <w:szCs w:val="24"/>
        </w:rPr>
        <w:t>»,</w:t>
      </w:r>
    </w:p>
    <w:p w:rsidR="009A0862" w:rsidRPr="00324C6F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9A0862" w:rsidRPr="00324C6F" w:rsidRDefault="009A0862" w:rsidP="009A0862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324C6F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9A0862" w:rsidRPr="00324C6F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 xml:space="preserve">1. Внести </w:t>
      </w:r>
      <w:r w:rsidRPr="004C217A">
        <w:rPr>
          <w:rFonts w:ascii="Arial" w:hAnsi="Arial" w:cs="Arial"/>
          <w:bCs/>
          <w:color w:val="000000"/>
          <w:sz w:val="24"/>
          <w:szCs w:val="24"/>
        </w:rPr>
        <w:t>изменений в решение Думы муниципального образования «</w:t>
      </w:r>
      <w:proofErr w:type="spellStart"/>
      <w:r w:rsidRPr="004C217A">
        <w:rPr>
          <w:rFonts w:ascii="Arial" w:hAnsi="Arial" w:cs="Arial"/>
          <w:bCs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bCs/>
          <w:color w:val="000000"/>
          <w:sz w:val="24"/>
          <w:szCs w:val="24"/>
        </w:rPr>
        <w:t xml:space="preserve">» от 31.01.2019 </w:t>
      </w:r>
      <w:r w:rsidR="00C55BDC">
        <w:rPr>
          <w:rFonts w:ascii="Arial" w:hAnsi="Arial" w:cs="Arial"/>
          <w:bCs/>
          <w:color w:val="000000"/>
          <w:sz w:val="24"/>
          <w:szCs w:val="24"/>
        </w:rPr>
        <w:t xml:space="preserve">года </w:t>
      </w:r>
      <w:bookmarkStart w:id="0" w:name="_GoBack"/>
      <w:bookmarkEnd w:id="0"/>
      <w:r w:rsidRPr="004C217A">
        <w:rPr>
          <w:rFonts w:ascii="Arial" w:hAnsi="Arial" w:cs="Arial"/>
          <w:bCs/>
          <w:color w:val="000000"/>
          <w:sz w:val="24"/>
          <w:szCs w:val="24"/>
        </w:rPr>
        <w:t>№4/6 «Об утверждении положения о порядке приватизации муниципального имущества муниципального образования «</w:t>
      </w:r>
      <w:proofErr w:type="spellStart"/>
      <w:r w:rsidRPr="004C217A">
        <w:rPr>
          <w:rFonts w:ascii="Arial" w:hAnsi="Arial" w:cs="Arial"/>
          <w:bCs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bCs/>
          <w:color w:val="000000"/>
          <w:sz w:val="24"/>
          <w:szCs w:val="24"/>
        </w:rPr>
        <w:t>» (далее - Решение, Положение):</w:t>
      </w: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1.1. Наименование Решения изложить в следующей редакции:</w:t>
      </w:r>
      <w:r w:rsidRPr="004C217A">
        <w:rPr>
          <w:rFonts w:ascii="Arial" w:hAnsi="Arial" w:cs="Arial"/>
          <w:bCs/>
          <w:kern w:val="2"/>
          <w:sz w:val="24"/>
          <w:szCs w:val="24"/>
        </w:rPr>
        <w:t xml:space="preserve"> «</w:t>
      </w:r>
      <w:r w:rsidRPr="004C217A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</w:t>
      </w:r>
      <w:r w:rsidRPr="004C217A">
        <w:rPr>
          <w:rFonts w:ascii="Arial" w:hAnsi="Arial" w:cs="Arial"/>
          <w:color w:val="000000"/>
          <w:sz w:val="24"/>
          <w:szCs w:val="24"/>
        </w:rPr>
        <w:t>ПОЛОЖЕНИЯ О ПОРЯДКЕ И УСЛОВИЯХ ПРИВАТИЗАЦИИ МУНИЦИПАЛЬНОГО ИМУЩЕСТВА МУНИЦИПАЛЬНОГО ОБРАЗОВАНИЯ «ХАРАТСКОЕ»;</w:t>
      </w: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1.2. в пункте 1 Решения после слов «Положение о порядке» дополнить словами «и условиях»;</w:t>
      </w: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1.3. в Решении в наименовании должности Главы муниципального образования «</w:t>
      </w:r>
      <w:proofErr w:type="spellStart"/>
      <w:r w:rsidRPr="004C217A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color w:val="000000"/>
          <w:sz w:val="24"/>
          <w:szCs w:val="24"/>
        </w:rPr>
        <w:t>», Председателя Думы муниципального образования «</w:t>
      </w:r>
      <w:proofErr w:type="spellStart"/>
      <w:r w:rsidRPr="004C217A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color w:val="000000"/>
          <w:sz w:val="24"/>
          <w:szCs w:val="24"/>
        </w:rPr>
        <w:t>», в грифе утверждения Приложения №1 к Решению слова «МО» заменить словами «муниципального образования»;</w:t>
      </w: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1.4. Положение изложить в новой редакции (Приложение №1).</w:t>
      </w: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Pr="004C217A">
        <w:rPr>
          <w:rFonts w:ascii="Arial" w:hAnsi="Arial" w:cs="Arial"/>
          <w:color w:val="000000"/>
          <w:sz w:val="24"/>
          <w:szCs w:val="24"/>
        </w:rPr>
        <w:t>Опубликовать настоящее решение в газете «</w:t>
      </w:r>
      <w:proofErr w:type="spellStart"/>
      <w:r w:rsidRPr="004C217A">
        <w:rPr>
          <w:rFonts w:ascii="Arial" w:hAnsi="Arial" w:cs="Arial"/>
          <w:color w:val="000000"/>
          <w:sz w:val="24"/>
          <w:szCs w:val="24"/>
        </w:rPr>
        <w:t>Харатский</w:t>
      </w:r>
      <w:proofErr w:type="spellEnd"/>
      <w:r w:rsidRPr="004C217A">
        <w:rPr>
          <w:rFonts w:ascii="Arial" w:hAnsi="Arial" w:cs="Arial"/>
          <w:color w:val="000000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4C217A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9A0862" w:rsidRPr="004C217A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Настоящее решение </w:t>
      </w:r>
      <w:r w:rsidRPr="004C217A">
        <w:rPr>
          <w:rFonts w:ascii="Arial" w:hAnsi="Arial" w:cs="Arial"/>
          <w:color w:val="000000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A0862" w:rsidRPr="00324C6F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9A0862" w:rsidRPr="00324C6F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A0862" w:rsidRDefault="009A0862" w:rsidP="009A0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17A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9A0862" w:rsidRPr="004C217A" w:rsidRDefault="009A0862" w:rsidP="009A0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17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4C217A">
        <w:rPr>
          <w:rFonts w:ascii="Arial" w:hAnsi="Arial" w:cs="Arial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sz w:val="24"/>
          <w:szCs w:val="24"/>
        </w:rPr>
        <w:t>»</w:t>
      </w:r>
    </w:p>
    <w:p w:rsidR="009A0862" w:rsidRPr="004C217A" w:rsidRDefault="009A0862" w:rsidP="009A0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17A">
        <w:rPr>
          <w:rFonts w:ascii="Arial" w:hAnsi="Arial" w:cs="Arial"/>
          <w:sz w:val="24"/>
          <w:szCs w:val="24"/>
        </w:rPr>
        <w:t>Глава муниципал</w:t>
      </w:r>
      <w:r>
        <w:rPr>
          <w:rFonts w:ascii="Arial" w:hAnsi="Arial" w:cs="Arial"/>
          <w:sz w:val="24"/>
          <w:szCs w:val="24"/>
        </w:rPr>
        <w:t>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ab/>
      </w:r>
    </w:p>
    <w:p w:rsidR="009A0862" w:rsidRPr="004C217A" w:rsidRDefault="009A0862" w:rsidP="009A0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17A">
        <w:rPr>
          <w:rFonts w:ascii="Arial" w:hAnsi="Arial" w:cs="Arial"/>
          <w:sz w:val="24"/>
          <w:szCs w:val="24"/>
        </w:rPr>
        <w:t>С.М. Толстиков</w:t>
      </w:r>
    </w:p>
    <w:p w:rsidR="009A0862" w:rsidRPr="00324C6F" w:rsidRDefault="009A0862" w:rsidP="009A08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A0862" w:rsidRPr="00866068" w:rsidRDefault="009A0862" w:rsidP="009A08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66068">
        <w:rPr>
          <w:rFonts w:ascii="Courier New" w:hAnsi="Courier New" w:cs="Courier New"/>
        </w:rPr>
        <w:t>Приложение №1</w:t>
      </w:r>
    </w:p>
    <w:p w:rsidR="009A0862" w:rsidRPr="00866068" w:rsidRDefault="009A0862" w:rsidP="009A08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hyperlink r:id="rId4" w:anchor="sub_0" w:history="1">
        <w:r w:rsidRPr="00866068">
          <w:rPr>
            <w:rFonts w:ascii="Courier New" w:hAnsi="Courier New" w:cs="Courier New"/>
          </w:rPr>
          <w:t>решени</w:t>
        </w:r>
      </w:hyperlink>
      <w:r w:rsidRPr="00866068">
        <w:rPr>
          <w:rFonts w:ascii="Courier New" w:hAnsi="Courier New" w:cs="Courier New"/>
        </w:rPr>
        <w:t xml:space="preserve">ю Думы муниципального образования </w:t>
      </w:r>
    </w:p>
    <w:p w:rsidR="009A0862" w:rsidRPr="00866068" w:rsidRDefault="009A0862" w:rsidP="009A086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66068">
        <w:rPr>
          <w:rFonts w:ascii="Courier New" w:hAnsi="Courier New" w:cs="Courier New"/>
          <w:color w:val="000000"/>
        </w:rPr>
        <w:t>«</w:t>
      </w:r>
      <w:proofErr w:type="spellStart"/>
      <w:r w:rsidRPr="00866068">
        <w:rPr>
          <w:rFonts w:ascii="Courier New" w:hAnsi="Courier New" w:cs="Courier New"/>
          <w:color w:val="000000"/>
        </w:rPr>
        <w:t>Харатское</w:t>
      </w:r>
      <w:proofErr w:type="spellEnd"/>
      <w:r w:rsidRPr="00866068">
        <w:rPr>
          <w:rFonts w:ascii="Courier New" w:hAnsi="Courier New" w:cs="Courier New"/>
          <w:color w:val="000000"/>
        </w:rPr>
        <w:t xml:space="preserve">» от </w:t>
      </w:r>
      <w:r w:rsidRPr="009B554A">
        <w:rPr>
          <w:rFonts w:ascii="Courier New" w:hAnsi="Courier New" w:cs="Courier New"/>
        </w:rPr>
        <w:t>25.08.2023 г.№4/29</w:t>
      </w:r>
    </w:p>
    <w:p w:rsidR="009A0862" w:rsidRPr="00324C6F" w:rsidRDefault="009A0862" w:rsidP="009A0862">
      <w:pPr>
        <w:pStyle w:val="ConsPlusTitle"/>
        <w:widowControl/>
        <w:ind w:firstLine="709"/>
        <w:jc w:val="center"/>
        <w:rPr>
          <w:rFonts w:ascii="Arial" w:hAnsi="Arial" w:cs="Arial"/>
          <w:sz w:val="30"/>
          <w:szCs w:val="30"/>
        </w:rPr>
      </w:pPr>
    </w:p>
    <w:p w:rsidR="009A0862" w:rsidRPr="00324C6F" w:rsidRDefault="009A0862" w:rsidP="009A0862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324C6F">
        <w:rPr>
          <w:rFonts w:ascii="Arial" w:hAnsi="Arial" w:cs="Arial"/>
          <w:sz w:val="30"/>
          <w:szCs w:val="30"/>
        </w:rPr>
        <w:t>ПОЛОЖЕНИЕ</w:t>
      </w:r>
    </w:p>
    <w:p w:rsidR="009A0862" w:rsidRPr="00324C6F" w:rsidRDefault="009A0862" w:rsidP="009A0862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324C6F">
        <w:rPr>
          <w:rFonts w:ascii="Arial" w:hAnsi="Arial" w:cs="Arial"/>
          <w:sz w:val="30"/>
          <w:szCs w:val="30"/>
        </w:rPr>
        <w:lastRenderedPageBreak/>
        <w:t>О ПОРЯДКЕ И УСЛОВИЯХ ПРИВАТИЗАЦИИ</w:t>
      </w:r>
      <w:r w:rsidRPr="00324C6F">
        <w:rPr>
          <w:rFonts w:ascii="Arial" w:hAnsi="Arial" w:cs="Arial"/>
          <w:sz w:val="30"/>
          <w:szCs w:val="30"/>
        </w:rPr>
        <w:br/>
        <w:t>МУНИЦИПАЛЬНОГО ИМУЩЕСТВА МУНИЦИПАЛЬНОГО ОБРАЗОВАНИЯ</w:t>
      </w:r>
      <w:r w:rsidRPr="00324C6F">
        <w:rPr>
          <w:rFonts w:ascii="Arial" w:hAnsi="Arial" w:cs="Arial"/>
          <w:kern w:val="2"/>
          <w:sz w:val="30"/>
          <w:szCs w:val="30"/>
        </w:rPr>
        <w:t xml:space="preserve"> «ХАРАТСКОЕ»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Глава 1. Общие положения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1. Настоящее Положение определяет порядок и условия приватизации муниципального имущества муниципального образования «</w:t>
      </w:r>
      <w:proofErr w:type="spellStart"/>
      <w:r w:rsidRPr="00324C6F">
        <w:rPr>
          <w:rFonts w:ascii="Arial" w:hAnsi="Arial" w:cs="Arial"/>
          <w:sz w:val="24"/>
          <w:szCs w:val="24"/>
        </w:rPr>
        <w:t>Харатское</w:t>
      </w:r>
      <w:proofErr w:type="spellEnd"/>
      <w:r w:rsidRPr="00324C6F">
        <w:rPr>
          <w:rFonts w:ascii="Arial" w:hAnsi="Arial" w:cs="Arial"/>
          <w:sz w:val="24"/>
          <w:szCs w:val="24"/>
        </w:rPr>
        <w:t xml:space="preserve">», определяемого в соответствии со статьей 50 Федерального закона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от 6 октября 2003 года №131-ФЗ «Об общих принципах организации местного самоуправления в Российской Федерации» (далее – муниципальное имущество), </w:t>
      </w:r>
      <w:r w:rsidRPr="00324C6F">
        <w:rPr>
          <w:rFonts w:ascii="Arial" w:hAnsi="Arial" w:cs="Arial"/>
          <w:sz w:val="24"/>
          <w:szCs w:val="24"/>
        </w:rPr>
        <w:t>устанавливает порядок реализации полномочий органов местного самоуправления муниципального образования «</w:t>
      </w:r>
      <w:proofErr w:type="spellStart"/>
      <w:r w:rsidRPr="00324C6F">
        <w:rPr>
          <w:rFonts w:ascii="Arial" w:hAnsi="Arial" w:cs="Arial"/>
          <w:sz w:val="24"/>
          <w:szCs w:val="24"/>
        </w:rPr>
        <w:t>Харатское</w:t>
      </w:r>
      <w:proofErr w:type="spellEnd"/>
      <w:r w:rsidRPr="00324C6F">
        <w:rPr>
          <w:rFonts w:ascii="Arial" w:hAnsi="Arial" w:cs="Arial"/>
          <w:sz w:val="24"/>
          <w:szCs w:val="24"/>
        </w:rPr>
        <w:t>» (далее – муниципальное образование) в сфере приватизации муниципального имущества в соответствии 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Федеральным законом от 21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декабря 2001 года №178-ФЗ «О приватизации государственного и муниципального имущества» (далее – Федеральный закон №178-ФЗ)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324C6F">
        <w:rPr>
          <w:rFonts w:ascii="Arial" w:hAnsi="Arial" w:cs="Arial"/>
          <w:sz w:val="24"/>
          <w:szCs w:val="24"/>
        </w:rPr>
        <w:t>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№178-ФЗ.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Глава 2. Компетенция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324C6F">
        <w:rPr>
          <w:rFonts w:ascii="Arial" w:hAnsi="Arial" w:cs="Arial"/>
          <w:sz w:val="24"/>
          <w:szCs w:val="24"/>
        </w:rPr>
        <w:t>муниципального образования в сфере приватизации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3. Дума муниципального образования «</w:t>
      </w:r>
      <w:proofErr w:type="spellStart"/>
      <w:r w:rsidRPr="00324C6F">
        <w:rPr>
          <w:rFonts w:ascii="Arial" w:hAnsi="Arial" w:cs="Arial"/>
          <w:sz w:val="24"/>
          <w:szCs w:val="24"/>
        </w:rPr>
        <w:t>Харатское</w:t>
      </w:r>
      <w:proofErr w:type="spellEnd"/>
      <w:r w:rsidRPr="00324C6F">
        <w:rPr>
          <w:rFonts w:ascii="Arial" w:hAnsi="Arial" w:cs="Arial"/>
          <w:sz w:val="24"/>
          <w:szCs w:val="24"/>
        </w:rPr>
        <w:t>»</w:t>
      </w:r>
      <w:r w:rsidRPr="00324C6F">
        <w:rPr>
          <w:rFonts w:ascii="Arial" w:hAnsi="Arial" w:cs="Arial"/>
          <w:i/>
          <w:sz w:val="24"/>
          <w:szCs w:val="24"/>
        </w:rPr>
        <w:t xml:space="preserve"> </w:t>
      </w:r>
      <w:r w:rsidRPr="00324C6F">
        <w:rPr>
          <w:rFonts w:ascii="Arial" w:hAnsi="Arial" w:cs="Arial"/>
          <w:sz w:val="24"/>
          <w:szCs w:val="24"/>
        </w:rPr>
        <w:t>(далее – Дума):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2) утверждает прогнозный план (программу) приватизации муниципального имущества (далее – прогнозный план приватизации муниципального имущества);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 xml:space="preserve">3) своими решениями поручает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324C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4. Администрация муниципального образования «</w:t>
      </w:r>
      <w:proofErr w:type="spellStart"/>
      <w:r w:rsidRPr="00324C6F">
        <w:rPr>
          <w:rFonts w:ascii="Arial" w:hAnsi="Arial" w:cs="Arial"/>
          <w:sz w:val="24"/>
          <w:szCs w:val="24"/>
        </w:rPr>
        <w:t>Харатское</w:t>
      </w:r>
      <w:proofErr w:type="spellEnd"/>
      <w:r w:rsidRPr="00324C6F">
        <w:rPr>
          <w:rFonts w:ascii="Arial" w:hAnsi="Arial" w:cs="Arial"/>
          <w:sz w:val="24"/>
          <w:szCs w:val="24"/>
        </w:rPr>
        <w:t>» (далее – Администрация) в соответствии с требованиями настоящего Положения:</w:t>
      </w:r>
    </w:p>
    <w:p w:rsidR="009A0862" w:rsidRPr="004C217A" w:rsidRDefault="009A0862" w:rsidP="009A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217A">
        <w:rPr>
          <w:rFonts w:ascii="Arial" w:hAnsi="Arial" w:cs="Arial"/>
          <w:sz w:val="24"/>
          <w:szCs w:val="24"/>
        </w:rPr>
        <w:t>1) обеспечивает планирование приватизации муниципального имущества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№806 (далее – Правила, утвержденные постановлением Правительства Российской Федерации №806);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если Думой не принято решение, которым поручено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юридическим лицам, указанным в подпункте 8</w:t>
      </w:r>
      <w:r w:rsidRPr="00324C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пункта 1 статьи 6 Федерального закона №178-ФЗ,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t xml:space="preserve">3) 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Иркутской области в целях дальнейшего ее представления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834C5">
        <w:rPr>
          <w:rFonts w:ascii="Arial" w:eastAsiaTheme="minorHAnsi" w:hAnsi="Arial" w:cs="Arial"/>
          <w:sz w:val="24"/>
          <w:szCs w:val="24"/>
          <w:lang w:eastAsia="en-US"/>
        </w:rPr>
        <w:t xml:space="preserve">4) ежегодно не позднее 1 марта представляет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информацию о результатах </w:t>
      </w:r>
      <w:r w:rsidRPr="00324C6F">
        <w:rPr>
          <w:rFonts w:ascii="Arial" w:hAnsi="Arial" w:cs="Arial"/>
          <w:sz w:val="24"/>
          <w:szCs w:val="24"/>
        </w:rPr>
        <w:t>приватизации муниципального имущества за прошедший год в Думу;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5) является органом местного самоуправления, в который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6) принимает решения об условиях приватизации муниципального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7) в соответствии со статьей 20 Федерального закона №178-ФЗ устанавливает порядок разработки и утверждения условий конкурса по продаже </w:t>
      </w:r>
      <w:r w:rsidRPr="00324C6F">
        <w:rPr>
          <w:rFonts w:ascii="Arial" w:eastAsiaTheme="minorHAnsi" w:hAnsi="Arial" w:cs="Arial"/>
          <w:bCs/>
          <w:sz w:val="24"/>
          <w:szCs w:val="24"/>
          <w:lang w:eastAsia="en-US"/>
        </w:rPr>
        <w:t>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, порядок контроля за их исполнением и порядок подтверждения победителем конкурса исполнения таких условий;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8) 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 голосования по вопросам, предусмотренным пунктом 19 статьи 20 Федерального закона №178-ФЗ,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9) 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10) осуществляет контроль за приватизацией муниципального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11) устанавливает порядок осуществления контроля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12) осуществляет иные функции, предусмотренные настоящим Положением.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Глава 3. Информационное обеспечение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приватизации муниципального имущества</w:t>
      </w:r>
    </w:p>
    <w:p w:rsidR="009A0862" w:rsidRPr="00324C6F" w:rsidRDefault="009A0862" w:rsidP="009A0862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5. На сайте в информационно-телекоммуникационной сети «Интернет» http://harat.ehirit.ru</w:t>
      </w:r>
      <w:r w:rsidRPr="00324C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(далее – сайт в сети «Интернет») размещается: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6. 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имущества), с учетом положений статей 10</w:t>
      </w:r>
      <w:r w:rsidRPr="00324C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и 15 Федерального закона №178-ФЗ определяются Администрацией. 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Прогнозный план приватизации муниципального имущества размещается в информационно-телекоммуникационной сети «Интернет» в соответствии с пунктом 8 Правил, утвержденных постановлением Правительства Российской Федерации №806.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Pr="00324C6F">
        <w:rPr>
          <w:rFonts w:ascii="Arial" w:hAnsi="Arial" w:cs="Arial"/>
          <w:sz w:val="24"/>
          <w:szCs w:val="24"/>
        </w:rPr>
        <w:t>Администрация осуществляет функции администратора сайта в сети «Интернет» и определяет порядок его функционирования.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Глава 4. Планирование приватизации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муниципального имущества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866068" w:rsidRDefault="009A0862" w:rsidP="009A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8. </w:t>
      </w:r>
      <w:r w:rsidRPr="00866068">
        <w:rPr>
          <w:rFonts w:ascii="Arial" w:hAnsi="Arial" w:cs="Arial"/>
          <w:sz w:val="24"/>
          <w:szCs w:val="24"/>
        </w:rPr>
        <w:t xml:space="preserve">Администрация обеспечивает разработку прогнозного плана приватизации муниципального имущества в соответствии </w:t>
      </w:r>
      <w:r w:rsidRPr="00866068">
        <w:rPr>
          <w:rFonts w:ascii="Arial" w:hAnsi="Arial" w:cs="Arial"/>
          <w:iCs/>
          <w:sz w:val="24"/>
          <w:szCs w:val="24"/>
        </w:rPr>
        <w:t xml:space="preserve">программами и задачами, определенными органами местного самоуправления муниципального образования </w:t>
      </w:r>
      <w:r w:rsidRPr="00866068">
        <w:rPr>
          <w:rFonts w:ascii="Arial" w:hAnsi="Arial" w:cs="Arial"/>
          <w:sz w:val="24"/>
          <w:szCs w:val="24"/>
        </w:rPr>
        <w:t>«</w:t>
      </w:r>
      <w:proofErr w:type="spellStart"/>
      <w:r w:rsidRPr="00866068">
        <w:rPr>
          <w:rFonts w:ascii="Arial" w:hAnsi="Arial" w:cs="Arial"/>
          <w:sz w:val="24"/>
          <w:szCs w:val="24"/>
        </w:rPr>
        <w:t>Харатское</w:t>
      </w:r>
      <w:proofErr w:type="spellEnd"/>
      <w:r w:rsidRPr="00866068">
        <w:rPr>
          <w:rFonts w:ascii="Arial" w:hAnsi="Arial" w:cs="Arial"/>
          <w:sz w:val="24"/>
          <w:szCs w:val="24"/>
        </w:rPr>
        <w:t>».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9A0862" w:rsidRPr="00B834C5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834C5">
        <w:rPr>
          <w:rFonts w:ascii="Arial" w:hAnsi="Arial" w:cs="Arial"/>
          <w:sz w:val="24"/>
          <w:szCs w:val="24"/>
        </w:rPr>
        <w:t>9. Прогнозный план приватизации муниципального имущества на соответствующий год вносится на рассмотрение и утверждение в Думу не позднее 1 ноября текущего года.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10. Прогнозный план приватизации </w:t>
      </w:r>
      <w:r w:rsidRPr="00324C6F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на соответствующий год утверждается решением</w:t>
      </w:r>
      <w:r w:rsidRPr="00324C6F">
        <w:rPr>
          <w:rFonts w:ascii="Arial" w:hAnsi="Arial" w:cs="Arial"/>
          <w:sz w:val="24"/>
          <w:szCs w:val="24"/>
        </w:rPr>
        <w:t xml:space="preserve"> Думы.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11. Муниципальное имущество, которое внесено в прогнозный план </w:t>
      </w:r>
      <w:r w:rsidRPr="00324C6F">
        <w:rPr>
          <w:rFonts w:ascii="Arial" w:hAnsi="Arial" w:cs="Arial"/>
          <w:sz w:val="24"/>
          <w:szCs w:val="24"/>
        </w:rPr>
        <w:t xml:space="preserve">приватизации муниципального имущества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на предшествующий год и приватизация которого не завершена, подлежит приватизации в следующем году без включения в прогнозный план приватизации муниципального имущества на соответствующий год.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keepNext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Глава 5. Решение об условиях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приватизации муниципального имущества</w:t>
      </w:r>
    </w:p>
    <w:p w:rsidR="009A0862" w:rsidRPr="00324C6F" w:rsidRDefault="009A0862" w:rsidP="009A0862">
      <w:pPr>
        <w:pStyle w:val="ConsPlusNormal"/>
        <w:keepNext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12. Решения об условиях приватизации муниципального имущества принимаются Администрацией</w:t>
      </w:r>
      <w:r w:rsidRPr="00324C6F">
        <w:rPr>
          <w:rFonts w:ascii="Arial" w:hAnsi="Arial" w:cs="Arial"/>
          <w:sz w:val="24"/>
          <w:szCs w:val="24"/>
        </w:rPr>
        <w:t xml:space="preserve"> в соответствии с прогнозным планом приватизации муниципального имущества и оформляются постановлением Администрации.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13.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14. Подготовка решений об условиях приватизации осуществляется в порядке, установленном Администрацией.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15. В решении об условиях приватизации муниципального имущества должны содержаться следующие сведения: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1) наименование имущества и иные позволяющие его индивидуализировать сведения (характеристика имущества);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2) способ приватизации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4) срок рассрочки платежа (в случае ее предоставления);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324C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№178-ФЗ);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324C6F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1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№178-ФЗ;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8) иные необходимые для приватизации имущества сведения.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16.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№178-ФЗ;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3) 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17.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18 настоящего Положения.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18. В случае признания продажи муниципального имущества несостоявшейся Администрация в месячный срок должна принять одно из следующих решений, оформляемых постановлением </w:t>
      </w:r>
      <w:r w:rsidRPr="00324C6F">
        <w:rPr>
          <w:rFonts w:ascii="Arial" w:hAnsi="Arial" w:cs="Arial"/>
          <w:sz w:val="24"/>
          <w:szCs w:val="24"/>
        </w:rPr>
        <w:t>Администрации: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1) о продаже муниципального имущества ранее установленным способом;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2) об изменении способа приватизации муниципального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3) об отмене ранее принятого решения об условиях приватизации муниципального имущества.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t xml:space="preserve">Глава 6. </w:t>
      </w:r>
      <w:r w:rsidRPr="00324C6F">
        <w:rPr>
          <w:rFonts w:ascii="Arial" w:eastAsiaTheme="minorHAnsi" w:hAnsi="Arial" w:cs="Arial"/>
          <w:bCs/>
          <w:sz w:val="24"/>
          <w:szCs w:val="24"/>
          <w:lang w:eastAsia="en-US"/>
        </w:rPr>
        <w:t>Требования к условиям конкурса по продаже акций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bCs/>
          <w:sz w:val="24"/>
          <w:szCs w:val="24"/>
          <w:lang w:eastAsia="en-US"/>
        </w:rPr>
        <w:t>акционерного общества, долей в уставном капитале общества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подтверждения победителем конкурса исполнения таких условий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19.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Условия конкурса </w:t>
      </w:r>
      <w:r w:rsidRPr="00324C6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утверждаются Администрацией.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20.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21. Условия конкурса не подлежат изменению.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22. Контроль за исполнением победителем конкурса условий конкурса осуществляет Администрация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324C6F">
        <w:rPr>
          <w:rFonts w:ascii="Arial" w:eastAsiaTheme="minorHAnsi" w:hAnsi="Arial" w:cs="Arial"/>
          <w:sz w:val="24"/>
          <w:szCs w:val="24"/>
          <w:lang w:val="en-US" w:eastAsia="en-US"/>
        </w:rPr>
        <w:t>IV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№860 (далее – Положение, утвержденное постановлением Правительства Российской Федерации №860).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23. Состав и порядок организации работы комиссии, создаваемой в целях контроля за исполнением победителем конкурса условий конкурса, определяется Администрацией.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Глава 7. Требования к порядку осуществления контроля за исполнением условий эксплуатационных обязательств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в отношении объектов электросетевого хозяйства, источников тепловой энергии, тепловых сетей, централизованных систем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горячего водоснабжения и отдельных объектов таких систем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t>24.</w:t>
      </w:r>
      <w:r w:rsidRPr="00324C6F">
        <w:rPr>
          <w:rFonts w:ascii="Arial" w:hAnsi="Arial" w:cs="Arial"/>
          <w:color w:val="FF0000"/>
          <w:sz w:val="24"/>
          <w:szCs w:val="24"/>
        </w:rPr>
        <w:t xml:space="preserve">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Контроль за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Администрация.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25. При осуществлении контроля, указанного в пункте 24 настоящего Положения, Администрация должна: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1) вести учет договоров купли-продажи соответствующего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2) принимать от покупателей имущества отчетные документы, подтверждающие выполнение условий эксплуатационных обязательств по форме и в сроки, установленные договорами купли-продажи имущества в соответствии с законодательством;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lastRenderedPageBreak/>
        <w:t xml:space="preserve">26. Фактическое исполнение условий эксплуатационных обязательств проверяется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специально созданной для этих целей комиссией.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Состав и порядок организации работы указанной комиссии определяется Администрацией.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Глава 8. Порядок оплаты муниципального 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324C6F">
        <w:rPr>
          <w:rFonts w:ascii="Arial" w:hAnsi="Arial" w:cs="Arial"/>
          <w:sz w:val="24"/>
          <w:szCs w:val="24"/>
        </w:rPr>
        <w:t>при его приватизации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t xml:space="preserve">27.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28.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1" w:name="Par2"/>
      <w:bookmarkEnd w:id="1"/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29.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Положением, утвержденным постановлением Правительства Российской Федерации №860.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30. Решение о предоставлении рассрочки может быть принято в случае приватизации имущества без объявления цены.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Решение о предоставлении рассрочки принимается Администрацией при принятии решения об условиях приватизации имущества либо по заявлению покупателя о предоставлении рассрочки (далее – заявление) при подготовке договора купли-продажи имущества.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31. При предоставлении рассрочки сумма первоначального взноса при оплате имущества должна составлять не менее 50 процентов от цены договора купли-продажи имущества.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32. Заявление должно содержать следующие сведения: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1) обоснование необходимости предоставления рассрочки с приведением объективных причин невозможности оплаты приобретаемого имущества единовременно;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2) сумма рассрочки, определяемая с учетом пункта 31 настоящего Положения;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3) срок рассрочки, определяемый с учетом пункта 27 настоящего Положения;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4) график платежей;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5) способ получения покупателем решения о предоставлении рассрочки или решения об отказе в предоставлении рас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срочки в соответствии с пунктом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36 настоящего Положения;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6) подпись покупателя или лица, уполномоченного покупателем.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33. Заявление с приложением заверенных в установленном порядке копий документов, удостоверяющих личность и полномочия лица, подписавшего заявление, а также документов, подтверждающих объективные причины невозможности оплаты приобретаемого имущества единовременно (выписки со счетов покупателя, данные бухгалтерского учета, другие документы, свидетельствующие о недостаточности средств для оплаты приобретаемого имущества единовременно), должно быть направлено покупателем в Администрацию не позднее 10 рабочих дней со дня размещения протокола об итогах проведения продажи имущества в информационно-телекоммуникационной сети «Интернет» в соответствии с законодательством.</w:t>
      </w:r>
    </w:p>
    <w:p w:rsidR="009A0862" w:rsidRPr="00324C6F" w:rsidRDefault="009A0862" w:rsidP="009A086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Заявление может быть направлено покупателем путем личного обращения в Администрацию</w:t>
      </w:r>
      <w:r w:rsidRPr="00324C6F">
        <w:rPr>
          <w:rFonts w:ascii="Arial" w:hAnsi="Arial" w:cs="Arial"/>
          <w:sz w:val="24"/>
          <w:szCs w:val="24"/>
        </w:rPr>
        <w:t xml:space="preserve">, через организации почтовой связи либо в электронной форме посредством электронной почты по </w:t>
      </w:r>
      <w:r w:rsidRPr="009B554A">
        <w:rPr>
          <w:rFonts w:ascii="Arial" w:hAnsi="Arial" w:cs="Arial"/>
          <w:sz w:val="24"/>
          <w:szCs w:val="24"/>
        </w:rPr>
        <w:t xml:space="preserve">адресу </w:t>
      </w:r>
      <w:hyperlink r:id="rId5" w:history="1">
        <w:r w:rsidRPr="009B554A">
          <w:rPr>
            <w:rStyle w:val="a3"/>
            <w:rFonts w:ascii="Arial" w:hAnsi="Arial" w:cs="Arial"/>
            <w:sz w:val="24"/>
            <w:szCs w:val="24"/>
          </w:rPr>
          <w:t>moharat@mail.ru</w:t>
        </w:r>
      </w:hyperlink>
      <w:r w:rsidRPr="00866068">
        <w:rPr>
          <w:rFonts w:ascii="Arial" w:hAnsi="Arial" w:cs="Arial"/>
          <w:sz w:val="24"/>
          <w:szCs w:val="24"/>
        </w:rPr>
        <w:t>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24C6F">
        <w:rPr>
          <w:rFonts w:ascii="Arial" w:hAnsi="Arial" w:cs="Arial"/>
          <w:sz w:val="24"/>
          <w:szCs w:val="24"/>
        </w:rPr>
        <w:t>Заявление в электронной форме должно быть подписано усиленной квалифицированной электронной подписью.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hAnsi="Arial" w:cs="Arial"/>
          <w:sz w:val="24"/>
          <w:szCs w:val="24"/>
        </w:rPr>
        <w:t xml:space="preserve">Датой направления заявления путем личного обращения в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Администрацию</w:t>
      </w:r>
      <w:r w:rsidRPr="00324C6F">
        <w:rPr>
          <w:rFonts w:ascii="Arial" w:hAnsi="Arial" w:cs="Arial"/>
          <w:sz w:val="24"/>
          <w:szCs w:val="24"/>
        </w:rPr>
        <w:t xml:space="preserve"> является дата личного обращения.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Датой направления заявления через организации почтовой связи, является дата почтового отправления, указанная почтовой организацией.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Датой направления заявления в электронной форме является дата отправления заявления посредством электронной почты.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34. По результатам рассмотрения заявления Администрация</w:t>
      </w:r>
      <w:r w:rsidRPr="00324C6F">
        <w:rPr>
          <w:rFonts w:ascii="Arial" w:hAnsi="Arial" w:cs="Arial"/>
          <w:sz w:val="24"/>
          <w:szCs w:val="24"/>
        </w:rPr>
        <w:t xml:space="preserve"> принимает решение о предоставлении рассрочки или решение об отказе в предоставлении рассрочки в течение 3 рабочих дней со дня поступления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заявления в Администрацию.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35. Основаниями принятия решения об отказе в предоставлении рассрочки являются: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1) заявление не соответствует требо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ваниям, предусмотренным пунктом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32 настоящего Положения;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2) к заявлению не приложены копии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документов, указанных в пункте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33 настоящего Положения, либо копии указанных документов не заверены в установленном законодательством порядке, либо в приложенных копиях документов отсутствуют сведения о предоставлении лицу, подписавшему заявление, полномочий на подписание и подачу заявления;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3) заявление в электронной 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форме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 xml:space="preserve"> не подписано усиленной квалифицированной электронной подписью;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4) заявление подано с нарушением срока, предусмотренного пунктом 33 настоящего Положения;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5) сумма рассрочки, указанная в заявлении, превышает 50 процентов от цены договора купли-продажи имущества;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6) срок рассрочки превышает один год;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7) график платежей превышает срок рассрочки;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8) по результатам рассмотрения заявления и приложенных к нему копий документов Администрацией</w:t>
      </w:r>
      <w:r w:rsidRPr="00324C6F">
        <w:rPr>
          <w:rFonts w:ascii="Arial" w:hAnsi="Arial" w:cs="Arial"/>
          <w:sz w:val="24"/>
          <w:szCs w:val="24"/>
        </w:rPr>
        <w:t xml:space="preserve"> установлено</w:t>
      </w:r>
      <w:r w:rsidRPr="00324C6F">
        <w:rPr>
          <w:rFonts w:ascii="Arial" w:eastAsiaTheme="minorHAnsi" w:hAnsi="Arial" w:cs="Arial"/>
          <w:sz w:val="24"/>
          <w:szCs w:val="24"/>
          <w:lang w:eastAsia="en-US"/>
        </w:rPr>
        <w:t>, что у покупателя отсутствуют объективные причины невозможности оплаты приобретаемого имущества единовременно</w:t>
      </w:r>
      <w:r w:rsidRPr="00324C6F">
        <w:rPr>
          <w:rFonts w:ascii="Arial" w:hAnsi="Arial" w:cs="Arial"/>
          <w:sz w:val="24"/>
          <w:szCs w:val="24"/>
        </w:rPr>
        <w:t>.</w:t>
      </w:r>
    </w:p>
    <w:p w:rsidR="009A0862" w:rsidRPr="00324C6F" w:rsidRDefault="009A0862" w:rsidP="009A0862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24C6F">
        <w:rPr>
          <w:rFonts w:ascii="Arial" w:eastAsiaTheme="minorHAnsi" w:hAnsi="Arial" w:cs="Arial"/>
          <w:sz w:val="24"/>
          <w:szCs w:val="24"/>
          <w:lang w:eastAsia="en-US"/>
        </w:rPr>
        <w:t>36. Решение о предоставлении рассрочки или решение об отказе в предоставлении рассрочки не позднее трех рабочих дней со дня его принятия в соответствии со способом, указанным в заявлении, направляется покупателю почтовым отправлением, вручается лично под роспись покупателю либо лицу, уполномоченному покупателем, либо направляется в форме электронного документа по адресу электронной почты, указанному в заявлении.</w:t>
      </w:r>
    </w:p>
    <w:p w:rsidR="009A0862" w:rsidRPr="00866068" w:rsidRDefault="009A0862" w:rsidP="009A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068">
        <w:rPr>
          <w:rFonts w:ascii="Arial" w:hAnsi="Arial" w:cs="Arial"/>
          <w:sz w:val="24"/>
          <w:szCs w:val="24"/>
        </w:rPr>
        <w:t>37. Покупатель вправе оплатить приобретаемое государственное или муниципальное имущество досрочно.</w:t>
      </w:r>
    </w:p>
    <w:p w:rsidR="009A0862" w:rsidRPr="00866068" w:rsidRDefault="009A0862" w:rsidP="009A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068">
        <w:rPr>
          <w:rFonts w:ascii="Arial" w:hAnsi="Arial" w:cs="Arial"/>
          <w:sz w:val="24"/>
          <w:szCs w:val="24"/>
        </w:rPr>
        <w:t>38.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 муниципального имущества, в срок, определенный пунктом 5 статьи 35 Федерального закона №178-ФЗ.</w:t>
      </w:r>
    </w:p>
    <w:p w:rsidR="009A0862" w:rsidRPr="00324C6F" w:rsidRDefault="009A0862" w:rsidP="009A0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A0862" w:rsidRPr="004C217A" w:rsidRDefault="009A0862" w:rsidP="009A0862">
      <w:pPr>
        <w:spacing w:after="0" w:line="240" w:lineRule="auto"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Глава 9. Особенности приватизации отдельных видов имущества</w:t>
      </w:r>
    </w:p>
    <w:p w:rsidR="009A0862" w:rsidRPr="00EC11D6" w:rsidRDefault="009A0862" w:rsidP="009A0862">
      <w:pPr>
        <w:spacing w:after="0" w:line="240" w:lineRule="auto"/>
        <w:ind w:firstLine="540"/>
        <w:jc w:val="center"/>
        <w:rPr>
          <w:rFonts w:ascii="Arial" w:hAnsi="Arial" w:cs="Arial"/>
          <w:color w:val="000000"/>
        </w:rPr>
      </w:pP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39.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40. Приватизация имущественных комплексов унитарных предприятий осуществляется одновременно с отчуждением следующих земельных участков: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занимаемых объектами недвижимости, указанными в пункте 1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41.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lastRenderedPageBreak/>
        <w:t>42. Одновременно с принятием решения об отчуждении земельного участка при необходимости принимается решение об установлении публичных сервитутов.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43.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44. Ограничениями могут являться: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иные обязанности, предусмотренные федеральным законом или в установленном им порядке.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45.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46.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объектов, обеспечивающих нужды органов социальной защиты населения;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объектов здравоохранения, культуры, предназначенных для обслуживания жителей муниципального образования «</w:t>
      </w:r>
      <w:proofErr w:type="spellStart"/>
      <w:r w:rsidRPr="004C217A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color w:val="000000"/>
          <w:sz w:val="24"/>
          <w:szCs w:val="24"/>
        </w:rPr>
        <w:t>»;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объектов социальной инфраструктуры для детей;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жилищного фонда и объектов инфраструктуры;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- объектов транспорта и энергетики, предназначенных для обслуживания жителей муниципального образования «</w:t>
      </w:r>
      <w:proofErr w:type="spellStart"/>
      <w:r w:rsidRPr="004C217A">
        <w:rPr>
          <w:rFonts w:ascii="Arial" w:hAnsi="Arial" w:cs="Arial"/>
          <w:color w:val="000000"/>
          <w:sz w:val="24"/>
          <w:szCs w:val="24"/>
        </w:rPr>
        <w:t>Харатское</w:t>
      </w:r>
      <w:proofErr w:type="spellEnd"/>
      <w:r w:rsidRPr="004C217A">
        <w:rPr>
          <w:rFonts w:ascii="Arial" w:hAnsi="Arial" w:cs="Arial"/>
          <w:color w:val="000000"/>
          <w:sz w:val="24"/>
          <w:szCs w:val="24"/>
        </w:rPr>
        <w:t>».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 xml:space="preserve">Изменение назначения указанных в настоящем пункте объектов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</w:t>
      </w:r>
      <w:r w:rsidRPr="004C217A">
        <w:rPr>
          <w:rFonts w:ascii="Arial" w:hAnsi="Arial" w:cs="Arial"/>
          <w:color w:val="000000"/>
          <w:sz w:val="24"/>
          <w:szCs w:val="24"/>
        </w:rPr>
        <w:lastRenderedPageBreak/>
        <w:t xml:space="preserve">установленном </w:t>
      </w:r>
      <w:r>
        <w:rPr>
          <w:rFonts w:ascii="Arial" w:hAnsi="Arial" w:cs="Arial"/>
          <w:sz w:val="24"/>
          <w:szCs w:val="24"/>
        </w:rPr>
        <w:t xml:space="preserve">Федеральным </w:t>
      </w:r>
      <w:hyperlink r:id="rId6" w:anchor="dst60" w:history="1">
        <w:r w:rsidRPr="009B554A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4C217A">
        <w:rPr>
          <w:rFonts w:ascii="Arial" w:hAnsi="Arial" w:cs="Arial"/>
          <w:sz w:val="24"/>
          <w:szCs w:val="24"/>
        </w:rPr>
        <w:t xml:space="preserve"> от 24 июля 1998 года №124-ФЗ «Об основных гарантиях прав ребенка в Российской </w:t>
      </w:r>
      <w:r w:rsidRPr="004C217A">
        <w:rPr>
          <w:rFonts w:ascii="Arial" w:hAnsi="Arial" w:cs="Arial"/>
          <w:color w:val="000000"/>
          <w:sz w:val="24"/>
          <w:szCs w:val="24"/>
        </w:rPr>
        <w:t>Федерации».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47.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9A0862" w:rsidRPr="004C217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C217A">
        <w:rPr>
          <w:rFonts w:ascii="Arial" w:hAnsi="Arial" w:cs="Arial"/>
          <w:color w:val="000000"/>
          <w:sz w:val="24"/>
          <w:szCs w:val="24"/>
        </w:rPr>
        <w:t>48. Обязательным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 от 21.12.2001</w:t>
      </w:r>
      <w:r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4C217A">
        <w:rPr>
          <w:rFonts w:ascii="Arial" w:hAnsi="Arial" w:cs="Arial"/>
          <w:color w:val="000000"/>
          <w:sz w:val="24"/>
          <w:szCs w:val="24"/>
        </w:rPr>
        <w:t xml:space="preserve"> №178-ФЗ «О приватизации государственного и муниципального имущества»)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9A0862" w:rsidRPr="009B554A" w:rsidRDefault="009A0862" w:rsidP="009A086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217A">
        <w:rPr>
          <w:rFonts w:ascii="Arial" w:hAnsi="Arial" w:cs="Arial"/>
          <w:sz w:val="24"/>
          <w:szCs w:val="24"/>
        </w:rPr>
        <w:t>49. Особенности приватизации объектов культурного наследия, включенных в реестр объектов культурного н</w:t>
      </w:r>
      <w:r>
        <w:rPr>
          <w:rFonts w:ascii="Arial" w:hAnsi="Arial" w:cs="Arial"/>
          <w:sz w:val="24"/>
          <w:szCs w:val="24"/>
        </w:rPr>
        <w:t xml:space="preserve">аследия определяются статьей 29 </w:t>
      </w:r>
      <w:r w:rsidRPr="004C217A">
        <w:rPr>
          <w:rFonts w:ascii="Arial" w:hAnsi="Arial" w:cs="Arial"/>
          <w:sz w:val="24"/>
          <w:szCs w:val="24"/>
        </w:rPr>
        <w:t>Федерального закона «О приватизации государственного</w:t>
      </w:r>
      <w:r>
        <w:rPr>
          <w:rFonts w:ascii="Arial" w:hAnsi="Arial" w:cs="Arial"/>
          <w:sz w:val="24"/>
          <w:szCs w:val="24"/>
        </w:rPr>
        <w:t xml:space="preserve"> и муниципального имущества» от </w:t>
      </w:r>
      <w:r w:rsidRPr="004C217A">
        <w:rPr>
          <w:rFonts w:ascii="Arial" w:hAnsi="Arial" w:cs="Arial"/>
          <w:sz w:val="24"/>
          <w:szCs w:val="24"/>
        </w:rPr>
        <w:t>21.12.2001</w:t>
      </w:r>
      <w:r>
        <w:rPr>
          <w:rFonts w:ascii="Arial" w:hAnsi="Arial" w:cs="Arial"/>
          <w:sz w:val="24"/>
          <w:szCs w:val="24"/>
        </w:rPr>
        <w:t xml:space="preserve"> года</w:t>
      </w:r>
      <w:r w:rsidRPr="004C217A">
        <w:rPr>
          <w:rFonts w:ascii="Arial" w:hAnsi="Arial" w:cs="Arial"/>
          <w:sz w:val="24"/>
          <w:szCs w:val="24"/>
        </w:rPr>
        <w:t xml:space="preserve"> №178-ФЗ.</w:t>
      </w:r>
    </w:p>
    <w:p w:rsidR="00FC6CC3" w:rsidRDefault="00FC6CC3"/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D"/>
    <w:rsid w:val="001D04E3"/>
    <w:rsid w:val="009A0862"/>
    <w:rsid w:val="00A965CD"/>
    <w:rsid w:val="00C55BD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2BBF"/>
  <w15:chartTrackingRefBased/>
  <w15:docId w15:val="{94761DAC-D49B-46E4-82CB-93599D2F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862"/>
    <w:rPr>
      <w:color w:val="0000FF"/>
      <w:u w:val="single"/>
    </w:rPr>
  </w:style>
  <w:style w:type="paragraph" w:customStyle="1" w:styleId="ConsPlusNormal">
    <w:name w:val="ConsPlusNormal"/>
    <w:rsid w:val="009A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mailto:moharat@mail.ru" TargetMode="External"/><Relationship Id="rId4" Type="http://schemas.openxmlformats.org/officeDocument/2006/relationships/hyperlink" Target="http://dostup.scli.ru:81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4113</Words>
  <Characters>23448</Characters>
  <Application>Microsoft Office Word</Application>
  <DocSecurity>0</DocSecurity>
  <Lines>195</Lines>
  <Paragraphs>55</Paragraphs>
  <ScaleCrop>false</ScaleCrop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2023-08-31T02:39:00Z</dcterms:created>
  <dcterms:modified xsi:type="dcterms:W3CDTF">2023-09-04T03:55:00Z</dcterms:modified>
</cp:coreProperties>
</file>