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ED" w:rsidRPr="00D75FED" w:rsidRDefault="00552572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25.12.2020 г. №38</w:t>
      </w:r>
    </w:p>
    <w:p w:rsid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«ХАРАТСКОЕ» АДМИНИСТРАЦИЯ</w:t>
      </w: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D75FED" w:rsidRPr="00D75FED" w:rsidRDefault="00D75FED" w:rsidP="00D7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D75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УСТАНОВЛЕНИИ</w:t>
      </w:r>
      <w:r w:rsidRPr="00D75F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СТАВОК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«ХАРАТСКОЕ»</w:t>
      </w: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:rsidR="00D75FED" w:rsidRPr="00D75FED" w:rsidRDefault="00D75FED" w:rsidP="00D75F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5FED">
        <w:rPr>
          <w:rFonts w:ascii="Arial" w:eastAsia="Times New Roman" w:hAnsi="Arial" w:cs="Arial"/>
          <w:sz w:val="24"/>
          <w:szCs w:val="28"/>
          <w:lang w:eastAsia="ru-RU"/>
        </w:rPr>
        <w:t>В целях сохранения, рационального пользования и ухода за городскими лесами, расположенными на землях муниципального образования «</w:t>
      </w:r>
      <w:proofErr w:type="spellStart"/>
      <w:r w:rsidRPr="00D75FED">
        <w:rPr>
          <w:rFonts w:ascii="Arial" w:eastAsia="Times New Roman" w:hAnsi="Arial" w:cs="Arial"/>
          <w:sz w:val="24"/>
          <w:szCs w:val="28"/>
          <w:lang w:eastAsia="ru-RU"/>
        </w:rPr>
        <w:t>Харатское</w:t>
      </w:r>
      <w:proofErr w:type="spellEnd"/>
      <w:r w:rsidRPr="00D75FED">
        <w:rPr>
          <w:rFonts w:ascii="Arial" w:eastAsia="Times New Roman" w:hAnsi="Arial" w:cs="Arial"/>
          <w:sz w:val="24"/>
          <w:szCs w:val="28"/>
          <w:lang w:eastAsia="ru-RU"/>
        </w:rPr>
        <w:t>», руководствуясь ст. 84 Лесного кодекса Российской Федерации, Федеральным законом от 06.10.2003 №131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от 22.05.2007</w:t>
      </w:r>
      <w:r w:rsidRPr="00D75FED">
        <w:rPr>
          <w:rFonts w:ascii="Arial" w:eastAsia="Times New Roman" w:hAnsi="Arial" w:cs="Arial"/>
          <w:sz w:val="24"/>
          <w:szCs w:val="28"/>
          <w:lang w:eastAsia="ru-RU"/>
        </w:rPr>
        <w:t xml:space="preserve"> №310 «О ставках платы за единицу объема лесных ресурсов и </w:t>
      </w:r>
      <w:proofErr w:type="gramStart"/>
      <w:r w:rsidRPr="00D75FED">
        <w:rPr>
          <w:rFonts w:ascii="Arial" w:eastAsia="Times New Roman" w:hAnsi="Arial" w:cs="Arial"/>
          <w:sz w:val="24"/>
          <w:szCs w:val="28"/>
          <w:lang w:eastAsia="ru-RU"/>
        </w:rPr>
        <w:t>ставках</w:t>
      </w:r>
      <w:proofErr w:type="gramEnd"/>
      <w:r w:rsidRPr="00D75FED">
        <w:rPr>
          <w:rFonts w:ascii="Arial" w:eastAsia="Times New Roman" w:hAnsi="Arial" w:cs="Arial"/>
          <w:sz w:val="24"/>
          <w:szCs w:val="28"/>
          <w:lang w:eastAsia="ru-RU"/>
        </w:rPr>
        <w:t xml:space="preserve"> платы за единицу площади лесного участка, находящегося в федеральной собственности», Уставом муниципального образования «</w:t>
      </w:r>
      <w:proofErr w:type="spellStart"/>
      <w:r w:rsidRPr="00D75FED">
        <w:rPr>
          <w:rFonts w:ascii="Arial" w:eastAsia="Times New Roman" w:hAnsi="Arial" w:cs="Arial"/>
          <w:sz w:val="24"/>
          <w:szCs w:val="28"/>
          <w:lang w:eastAsia="ru-RU"/>
        </w:rPr>
        <w:t>Харатское</w:t>
      </w:r>
      <w:proofErr w:type="spellEnd"/>
      <w:r w:rsidRPr="00D75FED">
        <w:rPr>
          <w:rFonts w:ascii="Arial" w:eastAsia="Times New Roman" w:hAnsi="Arial" w:cs="Arial"/>
          <w:sz w:val="24"/>
          <w:szCs w:val="28"/>
          <w:lang w:eastAsia="ru-RU"/>
        </w:rPr>
        <w:t>», администрация муниципального образования «</w:t>
      </w:r>
      <w:proofErr w:type="spellStart"/>
      <w:r w:rsidRPr="00D75FED">
        <w:rPr>
          <w:rFonts w:ascii="Arial" w:eastAsia="Times New Roman" w:hAnsi="Arial" w:cs="Arial"/>
          <w:sz w:val="24"/>
          <w:szCs w:val="28"/>
          <w:lang w:eastAsia="ru-RU"/>
        </w:rPr>
        <w:t>Харатское</w:t>
      </w:r>
      <w:proofErr w:type="spellEnd"/>
      <w:r w:rsidRPr="00D75FED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5FE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75FED" w:rsidRPr="00D75FED" w:rsidRDefault="00D75FED" w:rsidP="00D75F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8"/>
          <w:lang w:eastAsia="ru-RU"/>
        </w:rPr>
      </w:pPr>
      <w:r w:rsidRPr="00D75FED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1. Установить ставки платы за единицу объема лесных ресурсов (древесины лесных насаждений) в отношении лесных участков, находящихся в муниципальной собственности муниципального образования «</w:t>
      </w:r>
      <w:proofErr w:type="spellStart"/>
      <w:r w:rsidRPr="00D75FED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Харатское</w:t>
      </w:r>
      <w:proofErr w:type="spellEnd"/>
      <w:r w:rsidRPr="00D75FED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» (приложение №1).</w:t>
      </w: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75FED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2. Настоящее постановление </w:t>
      </w:r>
      <w:r w:rsidRPr="00D75F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вступает в силу со дня его </w:t>
      </w:r>
      <w:r w:rsidRPr="00D75FED">
        <w:rPr>
          <w:rFonts w:ascii="Arial" w:eastAsia="Times New Roman" w:hAnsi="Arial" w:cs="Arial"/>
          <w:sz w:val="24"/>
          <w:szCs w:val="28"/>
          <w:lang w:eastAsia="ru-RU"/>
        </w:rPr>
        <w:t>официального</w:t>
      </w:r>
      <w:r w:rsidRPr="00D75F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опубликования.</w:t>
      </w: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муниципального образования </w:t>
      </w: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D75FE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D75FE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D75FE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Толстиков</w:t>
      </w: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75FED" w:rsidRPr="00D75FED" w:rsidTr="00107598">
        <w:tc>
          <w:tcPr>
            <w:tcW w:w="5353" w:type="dxa"/>
            <w:shd w:val="clear" w:color="auto" w:fill="auto"/>
          </w:tcPr>
          <w:p w:rsidR="00D75FED" w:rsidRPr="00D75FED" w:rsidRDefault="00D75FED" w:rsidP="001075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D75FED" w:rsidRPr="00D75FED" w:rsidRDefault="00D75FED" w:rsidP="001075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kern w:val="2"/>
                <w:szCs w:val="28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caps/>
                <w:kern w:val="2"/>
                <w:szCs w:val="28"/>
                <w:lang w:eastAsia="ru-RU"/>
              </w:rPr>
              <w:t>УтвержденО</w:t>
            </w:r>
          </w:p>
          <w:p w:rsidR="00D75FED" w:rsidRPr="00D75FED" w:rsidRDefault="00D75FED" w:rsidP="001075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 xml:space="preserve">постановлением администрации </w:t>
            </w:r>
            <w:r w:rsidRPr="00D75FED">
              <w:rPr>
                <w:rFonts w:ascii="Courier New" w:eastAsia="Times New Roman" w:hAnsi="Courier New" w:cs="Courier New"/>
                <w:szCs w:val="28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Cs w:val="28"/>
                <w:lang w:eastAsia="ru-RU"/>
              </w:rPr>
              <w:t xml:space="preserve">МО </w:t>
            </w:r>
            <w:r w:rsidRPr="00D75FED">
              <w:rPr>
                <w:rFonts w:ascii="Courier New" w:eastAsia="Times New Roman" w:hAnsi="Courier New" w:cs="Courier New"/>
                <w:kern w:val="2"/>
                <w:szCs w:val="28"/>
                <w:u w:val="single"/>
                <w:lang w:eastAsia="ru-RU"/>
              </w:rPr>
              <w:t>«</w:t>
            </w:r>
            <w:proofErr w:type="spellStart"/>
            <w:r w:rsidRPr="00D75FED">
              <w:rPr>
                <w:rFonts w:ascii="Courier New" w:eastAsia="Times New Roman" w:hAnsi="Courier New" w:cs="Courier New"/>
                <w:kern w:val="2"/>
                <w:szCs w:val="28"/>
                <w:u w:val="single"/>
                <w:lang w:eastAsia="ru-RU"/>
              </w:rPr>
              <w:t>Харатское</w:t>
            </w:r>
            <w:proofErr w:type="spellEnd"/>
            <w:r w:rsidRPr="00D75FED">
              <w:rPr>
                <w:rFonts w:ascii="Courier New" w:eastAsia="Times New Roman" w:hAnsi="Courier New" w:cs="Courier New"/>
                <w:kern w:val="2"/>
                <w:szCs w:val="28"/>
                <w:u w:val="single"/>
                <w:lang w:eastAsia="ru-RU"/>
              </w:rPr>
              <w:t>»</w:t>
            </w:r>
          </w:p>
          <w:p w:rsidR="00D75FED" w:rsidRPr="00D75FED" w:rsidRDefault="00552572" w:rsidP="0010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>от 25</w:t>
            </w:r>
            <w:r w:rsidR="00D75FED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>.12.</w:t>
            </w:r>
            <w:r w:rsidR="00D75FED" w:rsidRPr="00D75FED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 xml:space="preserve"> 2020г.№</w:t>
            </w:r>
            <w:r w:rsidR="00D75FED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>38</w:t>
            </w:r>
          </w:p>
        </w:tc>
      </w:tr>
    </w:tbl>
    <w:p w:rsidR="00D75FED" w:rsidRPr="00D75FED" w:rsidRDefault="00D75FED" w:rsidP="00D75FED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D75FED" w:rsidRPr="00D75FED" w:rsidRDefault="00D75FED" w:rsidP="00D7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5FED">
        <w:rPr>
          <w:rFonts w:ascii="Arial" w:eastAsia="Times New Roman" w:hAnsi="Arial" w:cs="Arial"/>
          <w:b/>
          <w:sz w:val="30"/>
          <w:szCs w:val="30"/>
          <w:lang w:eastAsia="ru-RU"/>
        </w:rPr>
        <w:t>СТАВКИ</w:t>
      </w:r>
    </w:p>
    <w:p w:rsidR="00D75FED" w:rsidRPr="00D75FED" w:rsidRDefault="00D75FED" w:rsidP="00D75FED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D75FE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ПЛАТЫ ЗА ЕДИНИЦУ ОБЪЕМА ЛЕСНЫХ РЕСУРСОВ (ДРЕВЕСИНЫ ЛЕСНЫХ НАСАЖДЕНИЙ) В ОТНОШЕНИИ </w:t>
      </w:r>
      <w:r w:rsidRPr="00D75FED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ЛЕСНЫХ УЧАСТКОВ, РАСПОЛОЖЕННЫХ НА ЗЕМЛЯХ МУНИЦИПАЛЬНОГО ОБРАЗОВАНИЯ «ХАРАТСКОЕ»</w:t>
      </w:r>
    </w:p>
    <w:p w:rsidR="00D75FED" w:rsidRPr="00D75FED" w:rsidRDefault="00D75FED" w:rsidP="00D75F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5FED" w:rsidRPr="00D75FED" w:rsidRDefault="00305D0B" w:rsidP="00D75FE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D75FED" w:rsidRPr="00D75FED">
        <w:rPr>
          <w:rFonts w:ascii="Courier New" w:eastAsia="Times New Roman" w:hAnsi="Courier New" w:cs="Courier New"/>
          <w:kern w:val="2"/>
          <w:lang w:eastAsia="ru-RU"/>
        </w:rPr>
        <w:t xml:space="preserve"> 1</w:t>
      </w:r>
    </w:p>
    <w:p w:rsidR="00D75FED" w:rsidRPr="00D75FED" w:rsidRDefault="00D75FED" w:rsidP="00D75F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Ставки</w:t>
      </w:r>
    </w:p>
    <w:p w:rsidR="00D75FED" w:rsidRPr="00D75FED" w:rsidRDefault="00D75FED" w:rsidP="00D75FE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платы за единицу объема древесины лесных насаждений</w:t>
      </w:r>
    </w:p>
    <w:p w:rsidR="00D75FED" w:rsidRPr="00D75FED" w:rsidRDefault="00D75FED" w:rsidP="00D75F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40"/>
        <w:gridCol w:w="1026"/>
        <w:gridCol w:w="1417"/>
        <w:gridCol w:w="1163"/>
        <w:gridCol w:w="1276"/>
        <w:gridCol w:w="963"/>
        <w:gridCol w:w="1276"/>
      </w:tblGrid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75FE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/п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Породы лесных насаждений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Разряды такс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Расстояние вывозки, </w:t>
            </w:r>
            <w:proofErr w:type="gramStart"/>
            <w:r w:rsidRPr="00D75FED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Ставка платы, рублей за 1 </w:t>
            </w:r>
            <w:proofErr w:type="gramStart"/>
            <w:r w:rsidRPr="00D75FED">
              <w:rPr>
                <w:rFonts w:ascii="Courier New" w:eastAsia="Times New Roman" w:hAnsi="Courier New" w:cs="Courier New"/>
                <w:lang w:eastAsia="ru-RU"/>
              </w:rPr>
              <w:t>плотный</w:t>
            </w:r>
            <w:proofErr w:type="gramEnd"/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 куб. м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деловая древесина без коры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дровяная древесина (в коре)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крупная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средняя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мелкая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Сосна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до 10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10,1 – 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Лиственница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до 10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10,1 – 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Ель, пихта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до 10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10,1 – 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Береза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до 10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10,1 – 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Осина, ольха белая, тополь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до 10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10,1 – 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Кедр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до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10,1 - 25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5FED" w:rsidRPr="00D75FED" w:rsidTr="00107598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75FED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5FED">
              <w:rPr>
                <w:rFonts w:ascii="Courier New" w:eastAsia="Times New Roman" w:hAnsi="Courier New" w:cs="Courier New"/>
                <w:lang w:eastAsia="ru-RU"/>
              </w:rPr>
              <w:t>от 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ED" w:rsidRPr="00D75FED" w:rsidRDefault="00D34F66" w:rsidP="0010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5FED">
        <w:rPr>
          <w:rFonts w:ascii="Courier New" w:eastAsia="Times New Roman" w:hAnsi="Courier New" w:cs="Courier New"/>
          <w:lang w:eastAsia="ru-RU"/>
        </w:rPr>
        <w:t>Примечание:</w:t>
      </w: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75FED">
        <w:rPr>
          <w:rFonts w:ascii="Arial" w:eastAsia="Times New Roman" w:hAnsi="Arial" w:cs="Arial"/>
          <w:sz w:val="24"/>
          <w:szCs w:val="24"/>
          <w:lang w:eastAsia="ru-RU"/>
        </w:rPr>
        <w:t>К деловой крупной древесине относятся отрезки ствола диаметром в верхнем торце без коры от 25 см и более, к средней – диаметром от 13 до 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FED">
        <w:rPr>
          <w:rFonts w:ascii="Arial" w:eastAsia="Times New Roman" w:hAnsi="Arial" w:cs="Arial"/>
          <w:sz w:val="24"/>
          <w:szCs w:val="24"/>
          <w:lang w:eastAsia="ru-RU"/>
        </w:rPr>
        <w:t>см, к мелкой – диаметром от 3 до 12 см.</w:t>
      </w:r>
      <w:proofErr w:type="gramEnd"/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Диаметр дровяной древесины липы измеряется без коры, остальных пород лесных насаждений – в коре.</w:t>
      </w: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75FED">
        <w:rPr>
          <w:rFonts w:ascii="Arial" w:eastAsia="Times New Roman" w:hAnsi="Arial" w:cs="Arial"/>
          <w:sz w:val="24"/>
          <w:szCs w:val="24"/>
          <w:lang w:eastAsia="ru-RU"/>
        </w:rPr>
        <w:t>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– погрузочный пункт).</w:t>
      </w: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FED">
        <w:rPr>
          <w:rFonts w:ascii="Arial" w:eastAsia="Times New Roman" w:hAnsi="Arial" w:cs="Arial"/>
          <w:sz w:val="24"/>
          <w:szCs w:val="24"/>
          <w:lang w:eastAsia="ru-RU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ставка платы понижаются на один разряд такс.</w:t>
      </w:r>
    </w:p>
    <w:p w:rsidR="00D75FED" w:rsidRDefault="00D75FED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75FED">
        <w:rPr>
          <w:rFonts w:ascii="Arial" w:eastAsia="Times New Roman" w:hAnsi="Arial" w:cs="Arial"/>
          <w:sz w:val="24"/>
          <w:szCs w:val="24"/>
          <w:lang w:eastAsia="ru-RU"/>
        </w:rPr>
        <w:t xml:space="preserve">Ставки дифференцированы по </w:t>
      </w:r>
      <w:proofErr w:type="spellStart"/>
      <w:r w:rsidRPr="00D75FED">
        <w:rPr>
          <w:rFonts w:ascii="Arial" w:eastAsia="Times New Roman" w:hAnsi="Arial" w:cs="Arial"/>
          <w:sz w:val="24"/>
          <w:szCs w:val="24"/>
          <w:lang w:eastAsia="ru-RU"/>
        </w:rPr>
        <w:t>лесотаксовым</w:t>
      </w:r>
      <w:proofErr w:type="spellEnd"/>
      <w:r w:rsidRPr="00D75F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районам, деловой и дровяной древесине (с делением деловой древ</w:t>
      </w:r>
      <w:r w:rsidR="00D34F66">
        <w:rPr>
          <w:rFonts w:ascii="Arial" w:eastAsia="Times New Roman" w:hAnsi="Arial" w:cs="Arial"/>
          <w:sz w:val="24"/>
          <w:szCs w:val="24"/>
          <w:lang w:eastAsia="ru-RU"/>
        </w:rPr>
        <w:t>есины по категориям крупности).</w:t>
      </w:r>
    </w:p>
    <w:p w:rsidR="00D34F66" w:rsidRPr="00D75FED" w:rsidRDefault="00D34F66" w:rsidP="00D7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FED" w:rsidRPr="00D75FED" w:rsidRDefault="00D75FED" w:rsidP="00D75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D75FED" w:rsidRPr="00D75FED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066A37" w:rsidRDefault="00066A37"/>
    <w:sectPr w:rsidR="0006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44" w:rsidRDefault="00492244">
      <w:pPr>
        <w:spacing w:after="0" w:line="240" w:lineRule="auto"/>
      </w:pPr>
      <w:r>
        <w:separator/>
      </w:r>
    </w:p>
  </w:endnote>
  <w:endnote w:type="continuationSeparator" w:id="0">
    <w:p w:rsidR="00492244" w:rsidRDefault="0049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9A610E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492244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492244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44" w:rsidRDefault="00492244">
      <w:pPr>
        <w:spacing w:after="0" w:line="240" w:lineRule="auto"/>
      </w:pPr>
      <w:r>
        <w:separator/>
      </w:r>
    </w:p>
  </w:footnote>
  <w:footnote w:type="continuationSeparator" w:id="0">
    <w:p w:rsidR="00492244" w:rsidRDefault="0049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9A61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5D0B" w:rsidRPr="00305D0B">
      <w:rPr>
        <w:noProof/>
        <w:lang w:val="ru-RU"/>
      </w:rPr>
      <w:t>2</w:t>
    </w:r>
    <w:r>
      <w:fldChar w:fldCharType="end"/>
    </w:r>
  </w:p>
  <w:p w:rsidR="0062130E" w:rsidRDefault="004922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E3D"/>
    <w:multiLevelType w:val="hybridMultilevel"/>
    <w:tmpl w:val="FF90D0EC"/>
    <w:lvl w:ilvl="0" w:tplc="EFDE9B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4"/>
    <w:rsid w:val="00066A37"/>
    <w:rsid w:val="00305D0B"/>
    <w:rsid w:val="00492244"/>
    <w:rsid w:val="00552572"/>
    <w:rsid w:val="00574749"/>
    <w:rsid w:val="00951B14"/>
    <w:rsid w:val="00967A37"/>
    <w:rsid w:val="009A610E"/>
    <w:rsid w:val="00D34F66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75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75FED"/>
  </w:style>
  <w:style w:type="paragraph" w:styleId="a6">
    <w:name w:val="header"/>
    <w:basedOn w:val="a"/>
    <w:link w:val="a7"/>
    <w:uiPriority w:val="99"/>
    <w:rsid w:val="00D7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5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75F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75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75FED"/>
  </w:style>
  <w:style w:type="paragraph" w:styleId="a6">
    <w:name w:val="header"/>
    <w:basedOn w:val="a"/>
    <w:link w:val="a7"/>
    <w:uiPriority w:val="99"/>
    <w:rsid w:val="00D7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5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75F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2020-12-30T04:57:00Z</cp:lastPrinted>
  <dcterms:created xsi:type="dcterms:W3CDTF">2020-12-23T06:48:00Z</dcterms:created>
  <dcterms:modified xsi:type="dcterms:W3CDTF">2021-01-03T05:02:00Z</dcterms:modified>
</cp:coreProperties>
</file>