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0A" w:rsidRPr="00471A0A" w:rsidRDefault="00471A0A" w:rsidP="00471A0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08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.02.2024 г. №9</w:t>
      </w:r>
    </w:p>
    <w:p w:rsidR="00471A0A" w:rsidRPr="00471A0A" w:rsidRDefault="00471A0A" w:rsidP="00471A0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71A0A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471A0A" w:rsidRPr="00471A0A" w:rsidRDefault="00471A0A" w:rsidP="00471A0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71A0A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471A0A" w:rsidRPr="00471A0A" w:rsidRDefault="00471A0A" w:rsidP="00471A0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71A0A"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471A0A" w:rsidRPr="00471A0A" w:rsidRDefault="00471A0A" w:rsidP="00471A0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71A0A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471A0A" w:rsidRPr="00471A0A" w:rsidRDefault="00471A0A" w:rsidP="00471A0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71A0A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471A0A" w:rsidRDefault="00471A0A" w:rsidP="00471A0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71A0A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471A0A" w:rsidRDefault="00471A0A" w:rsidP="00471A0A">
      <w:pPr>
        <w:jc w:val="center"/>
        <w:rPr>
          <w:b/>
          <w:sz w:val="28"/>
          <w:szCs w:val="28"/>
        </w:rPr>
      </w:pPr>
    </w:p>
    <w:p w:rsidR="00471A0A" w:rsidRDefault="00471A0A" w:rsidP="00471A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МЕСТАХ РАЗМЕЩЕНИЯ АГИТАЦИОННЫХ МАТЕРИАЛОВ ПО ВЫБОРАМ ПРЕЗИДЕНТА РОССИЙСКОЙ ФЕДЕРАЦИИ 17 МАРТА 2024 ГОДА</w:t>
      </w:r>
    </w:p>
    <w:p w:rsidR="00471A0A" w:rsidRDefault="00471A0A" w:rsidP="00471A0A">
      <w:pPr>
        <w:rPr>
          <w:b/>
          <w:sz w:val="28"/>
          <w:szCs w:val="28"/>
        </w:rPr>
      </w:pPr>
    </w:p>
    <w:p w:rsidR="00471A0A" w:rsidRDefault="00471A0A" w:rsidP="00471A0A">
      <w:pPr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В соответствии с Федеральным законом от 6 октября 2003 г. № 131 – ФЗ «Об общих принципах организации местного самоуправления в Российской Федерации», руководствуясь ст. 12 Устава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»,</w:t>
      </w:r>
      <w:r>
        <w:rPr>
          <w:rFonts w:ascii="Arial" w:eastAsia="Calibri" w:hAnsi="Arial" w:cs="Arial"/>
        </w:rPr>
        <w:t xml:space="preserve"> администрация муниципального образования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</w:t>
      </w:r>
    </w:p>
    <w:p w:rsidR="00471A0A" w:rsidRDefault="00471A0A" w:rsidP="00471A0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471A0A" w:rsidRDefault="00471A0A" w:rsidP="00471A0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71A0A" w:rsidRDefault="00471A0A" w:rsidP="00471A0A">
      <w:pPr>
        <w:jc w:val="center"/>
        <w:rPr>
          <w:rFonts w:ascii="Arial" w:hAnsi="Arial" w:cs="Arial"/>
          <w:b/>
        </w:rPr>
      </w:pPr>
    </w:p>
    <w:p w:rsidR="00471A0A" w:rsidRDefault="00471A0A" w:rsidP="00471A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Агитационные материалы по выборам президента Российской Федерации</w:t>
      </w:r>
      <w:r>
        <w:rPr>
          <w:rFonts w:ascii="Arial" w:hAnsi="Arial" w:cs="Arial"/>
        </w:rPr>
        <w:t xml:space="preserve"> 17 марта 2024 года, размещать </w:t>
      </w:r>
      <w:r>
        <w:rPr>
          <w:rFonts w:ascii="Arial" w:hAnsi="Arial" w:cs="Arial"/>
        </w:rPr>
        <w:t>на информационных щитах по адресам:</w:t>
      </w:r>
    </w:p>
    <w:p w:rsidR="00471A0A" w:rsidRDefault="00471A0A" w:rsidP="00471A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с. Харат ул. Ленина д.3 магазин, для избирательного участка №1874, получено согласие собственника магазина на размещение агитационных материалов по выборам президента Российской Федерации 17 марта 2024 года </w:t>
      </w:r>
    </w:p>
    <w:p w:rsidR="00471A0A" w:rsidRDefault="00471A0A" w:rsidP="00471A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-с. Харат, ул. Горького, 58А водонапорная башня, для избирательного участка №1874, </w:t>
      </w:r>
    </w:p>
    <w:p w:rsidR="00471A0A" w:rsidRDefault="00471A0A" w:rsidP="00471A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с. Харат, ул. Школьная, д.8 магазин, для избирательного участка №1874, получено согласие собственника магазина на размещение агитационных по выборам президента Российской Федерации 17 марта 2024 года</w:t>
      </w:r>
    </w:p>
    <w:p w:rsidR="00471A0A" w:rsidRDefault="00471A0A" w:rsidP="00471A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с. Харат, ул. Новосёлов, д.18А, водонапорная башня для избирательного участка №1874, </w:t>
      </w:r>
    </w:p>
    <w:p w:rsidR="00471A0A" w:rsidRDefault="00471A0A" w:rsidP="00471A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д. Верхний </w:t>
      </w:r>
      <w:proofErr w:type="spellStart"/>
      <w:r>
        <w:rPr>
          <w:rFonts w:ascii="Arial" w:hAnsi="Arial" w:cs="Arial"/>
        </w:rPr>
        <w:t>Кукут</w:t>
      </w:r>
      <w:proofErr w:type="spellEnd"/>
      <w:r>
        <w:rPr>
          <w:rFonts w:ascii="Arial" w:hAnsi="Arial" w:cs="Arial"/>
        </w:rPr>
        <w:t xml:space="preserve"> ул. Российская, д.82 магазин, для избирательного участка №1875, получено согласие собственника магазина на размещение агитационных материалов по выборам президента Российской Федерации 17 марта 2024 года,</w:t>
      </w:r>
    </w:p>
    <w:p w:rsidR="00471A0A" w:rsidRDefault="00471A0A" w:rsidP="00471A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д. Верхний </w:t>
      </w:r>
      <w:proofErr w:type="spellStart"/>
      <w:r>
        <w:rPr>
          <w:rFonts w:ascii="Arial" w:hAnsi="Arial" w:cs="Arial"/>
        </w:rPr>
        <w:t>Кукут</w:t>
      </w:r>
      <w:proofErr w:type="spellEnd"/>
      <w:r>
        <w:rPr>
          <w:rFonts w:ascii="Arial" w:hAnsi="Arial" w:cs="Arial"/>
        </w:rPr>
        <w:t xml:space="preserve">, ул. Российская, д.125А водонапорная башня, для избирательного участка №1875, </w:t>
      </w:r>
    </w:p>
    <w:p w:rsidR="00471A0A" w:rsidRDefault="00471A0A" w:rsidP="00471A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– д. Верхний </w:t>
      </w:r>
      <w:proofErr w:type="spellStart"/>
      <w:r>
        <w:rPr>
          <w:rFonts w:ascii="Arial" w:hAnsi="Arial" w:cs="Arial"/>
        </w:rPr>
        <w:t>Кукут</w:t>
      </w:r>
      <w:proofErr w:type="spellEnd"/>
      <w:r>
        <w:rPr>
          <w:rFonts w:ascii="Arial" w:hAnsi="Arial" w:cs="Arial"/>
        </w:rPr>
        <w:t xml:space="preserve">, ул. Горная, 1А водонапорная башня, для избирательного участка №1875 </w:t>
      </w:r>
    </w:p>
    <w:p w:rsidR="00471A0A" w:rsidRDefault="00471A0A" w:rsidP="00471A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Опубликовать настоящее постановление в газете «</w:t>
      </w:r>
      <w:proofErr w:type="spellStart"/>
      <w:r>
        <w:rPr>
          <w:rFonts w:ascii="Arial" w:hAnsi="Arial" w:cs="Arial"/>
        </w:rPr>
        <w:t>Харатский</w:t>
      </w:r>
      <w:proofErr w:type="spellEnd"/>
      <w:r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».</w:t>
      </w:r>
    </w:p>
    <w:p w:rsidR="00471A0A" w:rsidRDefault="00471A0A" w:rsidP="00471A0A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3. Контроль исполнения настоящего постановления оставляю за собой.</w:t>
      </w:r>
    </w:p>
    <w:p w:rsidR="00471A0A" w:rsidRDefault="00471A0A" w:rsidP="00471A0A">
      <w:pPr>
        <w:jc w:val="both"/>
        <w:rPr>
          <w:rFonts w:ascii="Arial" w:hAnsi="Arial" w:cs="Arial"/>
        </w:rPr>
      </w:pPr>
    </w:p>
    <w:p w:rsidR="00471A0A" w:rsidRDefault="00471A0A" w:rsidP="00471A0A">
      <w:pPr>
        <w:rPr>
          <w:rFonts w:ascii="Arial" w:hAnsi="Arial" w:cs="Arial"/>
        </w:rPr>
      </w:pPr>
    </w:p>
    <w:p w:rsidR="00471A0A" w:rsidRDefault="00471A0A" w:rsidP="00471A0A">
      <w:pPr>
        <w:tabs>
          <w:tab w:val="left" w:pos="22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471A0A" w:rsidRDefault="00471A0A" w:rsidP="00471A0A">
      <w:pPr>
        <w:tabs>
          <w:tab w:val="left" w:pos="22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 </w:t>
      </w:r>
    </w:p>
    <w:p w:rsidR="00FC6CC3" w:rsidRPr="00471A0A" w:rsidRDefault="00471A0A" w:rsidP="00471A0A">
      <w:pPr>
        <w:tabs>
          <w:tab w:val="left" w:pos="22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С.М. Толстиков</w:t>
      </w:r>
    </w:p>
    <w:sectPr w:rsidR="00FC6CC3" w:rsidRPr="00471A0A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35"/>
    <w:rsid w:val="001D04E3"/>
    <w:rsid w:val="00471A0A"/>
    <w:rsid w:val="0062633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AAFB"/>
  <w15:chartTrackingRefBased/>
  <w15:docId w15:val="{F7976C81-3F64-4C69-8F80-ABAA8044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2024-02-08T02:45:00Z</cp:lastPrinted>
  <dcterms:created xsi:type="dcterms:W3CDTF">2024-02-08T02:43:00Z</dcterms:created>
  <dcterms:modified xsi:type="dcterms:W3CDTF">2024-02-08T02:46:00Z</dcterms:modified>
</cp:coreProperties>
</file>