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27" w:rsidRPr="00FB2E59" w:rsidRDefault="00D53927" w:rsidP="00D53927">
      <w:pPr>
        <w:spacing w:after="0" w:line="240" w:lineRule="auto"/>
        <w:jc w:val="center"/>
        <w:rPr>
          <w:rFonts w:ascii="Arial" w:hAnsi="Arial" w:cs="Arial"/>
          <w:b/>
          <w:sz w:val="32"/>
          <w:szCs w:val="24"/>
          <w:lang w:eastAsia="ru-RU"/>
        </w:rPr>
      </w:pPr>
      <w:r>
        <w:rPr>
          <w:rFonts w:ascii="Arial" w:hAnsi="Arial" w:cs="Arial"/>
          <w:b/>
          <w:bCs/>
          <w:sz w:val="32"/>
          <w:szCs w:val="24"/>
          <w:lang w:eastAsia="ru-RU"/>
        </w:rPr>
        <w:t>08.11.2022 г. №4/30</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РОССИЙСКАЯ ФЕДЕРАЦИЯ</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ИРКУТСКАЯ ОБЛАСТЬ</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ЭХИРИТ-БУЛАГАТСКИЙ РАЙОН</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МУНИЦИПАЛЬНОЕ ОБРАЗОВАНИЕ</w:t>
      </w:r>
      <w:r w:rsidRPr="00FB2E59">
        <w:rPr>
          <w:rFonts w:ascii="Arial" w:hAnsi="Arial" w:cs="Arial"/>
          <w:b/>
          <w:sz w:val="32"/>
          <w:szCs w:val="24"/>
          <w:lang w:eastAsia="ru-RU"/>
        </w:rPr>
        <w:t xml:space="preserve"> </w:t>
      </w:r>
      <w:r w:rsidRPr="00FB2E59">
        <w:rPr>
          <w:rFonts w:ascii="Arial" w:hAnsi="Arial" w:cs="Arial"/>
          <w:b/>
          <w:bCs/>
          <w:sz w:val="32"/>
          <w:szCs w:val="24"/>
          <w:lang w:eastAsia="ru-RU"/>
        </w:rPr>
        <w:t>«ХАРАТСКОЕ»</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ДУМА</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z w:val="32"/>
          <w:szCs w:val="24"/>
          <w:lang w:eastAsia="ru-RU"/>
        </w:rPr>
        <w:t>РЕШЕНИЕ</w:t>
      </w:r>
    </w:p>
    <w:p w:rsidR="00D53927" w:rsidRPr="00FB2E59" w:rsidRDefault="00D53927" w:rsidP="00D53927">
      <w:pPr>
        <w:spacing w:after="0" w:line="240" w:lineRule="auto"/>
        <w:jc w:val="center"/>
        <w:rPr>
          <w:rFonts w:ascii="Arial" w:hAnsi="Arial" w:cs="Arial"/>
          <w:b/>
          <w:sz w:val="32"/>
          <w:szCs w:val="24"/>
          <w:lang w:eastAsia="ru-RU"/>
        </w:rPr>
      </w:pP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pacing w:val="-3"/>
          <w:sz w:val="32"/>
          <w:szCs w:val="24"/>
          <w:lang w:eastAsia="ru-RU"/>
        </w:rPr>
        <w:t>ОБ УТВЕРЖДЕНИИ ПОРЯДКА ОБЕСПЕЧЕНИЯ ДОСТУПА К ИНФОРМАЦИИ О ДЕЯТЕЛЬНОСТИ ОРГАНОВ МЕСТНОГО САМОУПРАВЛЕНИЯ МУНИЦИПАЛЬНОГО ОБРАЗОВАНИЯ</w:t>
      </w:r>
    </w:p>
    <w:p w:rsidR="00D53927" w:rsidRPr="00FB2E59" w:rsidRDefault="00D53927" w:rsidP="00D53927">
      <w:pPr>
        <w:spacing w:after="0" w:line="240" w:lineRule="auto"/>
        <w:jc w:val="center"/>
        <w:rPr>
          <w:rFonts w:ascii="Arial" w:hAnsi="Arial" w:cs="Arial"/>
          <w:b/>
          <w:sz w:val="32"/>
          <w:szCs w:val="24"/>
          <w:lang w:eastAsia="ru-RU"/>
        </w:rPr>
      </w:pPr>
      <w:r w:rsidRPr="00FB2E59">
        <w:rPr>
          <w:rFonts w:ascii="Arial" w:hAnsi="Arial" w:cs="Arial"/>
          <w:b/>
          <w:bCs/>
          <w:spacing w:val="-3"/>
          <w:sz w:val="32"/>
          <w:szCs w:val="24"/>
          <w:lang w:eastAsia="ru-RU"/>
        </w:rPr>
        <w:t>«ХАРАТСКОЕ»</w:t>
      </w:r>
    </w:p>
    <w:p w:rsidR="00D53927" w:rsidRPr="00FB2E59" w:rsidRDefault="00D53927" w:rsidP="00D53927">
      <w:pPr>
        <w:spacing w:after="0" w:line="240" w:lineRule="auto"/>
        <w:jc w:val="both"/>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В соответствии с Федеральным законом от </w:t>
      </w:r>
      <w:r>
        <w:rPr>
          <w:rFonts w:ascii="Arial" w:hAnsi="Arial" w:cs="Arial"/>
          <w:sz w:val="24"/>
          <w:szCs w:val="24"/>
          <w:lang w:eastAsia="ru-RU"/>
        </w:rPr>
        <w:t>09.02.2009 года</w:t>
      </w:r>
      <w:r w:rsidRPr="00FB2E59">
        <w:rPr>
          <w:rFonts w:ascii="Arial" w:hAnsi="Arial" w:cs="Arial"/>
          <w:sz w:val="24"/>
          <w:szCs w:val="24"/>
          <w:lang w:eastAsia="ru-RU"/>
        </w:rPr>
        <w:t xml:space="preserve">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Дума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jc w:val="both"/>
        <w:rPr>
          <w:rFonts w:ascii="Arial" w:hAnsi="Arial" w:cs="Arial"/>
          <w:sz w:val="24"/>
          <w:szCs w:val="24"/>
          <w:lang w:eastAsia="ru-RU"/>
        </w:rPr>
      </w:pPr>
    </w:p>
    <w:p w:rsidR="00D53927" w:rsidRPr="00FB2E59" w:rsidRDefault="00D53927" w:rsidP="00D53927">
      <w:pPr>
        <w:spacing w:after="0" w:line="240" w:lineRule="auto"/>
        <w:jc w:val="center"/>
        <w:rPr>
          <w:rFonts w:ascii="Arial" w:hAnsi="Arial" w:cs="Arial"/>
          <w:b/>
          <w:sz w:val="30"/>
          <w:szCs w:val="30"/>
          <w:lang w:eastAsia="ru-RU"/>
        </w:rPr>
      </w:pPr>
      <w:r w:rsidRPr="00FB2E59">
        <w:rPr>
          <w:rFonts w:ascii="Arial" w:hAnsi="Arial" w:cs="Arial"/>
          <w:b/>
          <w:bCs/>
          <w:sz w:val="30"/>
          <w:szCs w:val="30"/>
          <w:lang w:eastAsia="ru-RU"/>
        </w:rPr>
        <w:t>РЕШИЛА: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 </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Утвердить Порядок обеспечения доступа к информации о деятельности органов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(Приложение №1).</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Утвердить Перечень информации о деятельности органов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обязательной для доступа пользователям информацией (Приложение №2).</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Обязанности по обеспечению доступа к информации о деятельности органов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возложить на администрацию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Опубликовать настоящее решение в газете «</w:t>
      </w:r>
      <w:proofErr w:type="spellStart"/>
      <w:r w:rsidRPr="00FB2E59">
        <w:rPr>
          <w:rFonts w:ascii="Arial" w:hAnsi="Arial" w:cs="Arial"/>
          <w:sz w:val="24"/>
          <w:szCs w:val="24"/>
          <w:lang w:eastAsia="ru-RU"/>
        </w:rPr>
        <w:t>Харатский</w:t>
      </w:r>
      <w:proofErr w:type="spellEnd"/>
      <w:r w:rsidRPr="00FB2E59">
        <w:rPr>
          <w:rFonts w:ascii="Arial" w:hAnsi="Arial" w:cs="Arial"/>
          <w:sz w:val="24"/>
          <w:szCs w:val="24"/>
          <w:lang w:eastAsia="ru-RU"/>
        </w:rPr>
        <w:t xml:space="preserve"> Вестник» и разместить на официальном сайте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в информационно-телекоммуникационной сети «Интернет».</w:t>
      </w:r>
    </w:p>
    <w:p w:rsidR="00D53927" w:rsidRPr="00FB2E59" w:rsidRDefault="00D53927" w:rsidP="00D53927">
      <w:pPr>
        <w:spacing w:after="0" w:line="240" w:lineRule="auto"/>
        <w:ind w:firstLine="709"/>
        <w:jc w:val="both"/>
        <w:rPr>
          <w:rFonts w:ascii="Arial" w:hAnsi="Arial" w:cs="Arial"/>
          <w:sz w:val="24"/>
          <w:szCs w:val="24"/>
          <w:lang w:eastAsia="ru-RU"/>
        </w:rPr>
      </w:pPr>
      <w:r>
        <w:rPr>
          <w:rFonts w:ascii="Arial" w:hAnsi="Arial" w:cs="Arial"/>
          <w:sz w:val="24"/>
          <w:szCs w:val="24"/>
          <w:lang w:eastAsia="ru-RU"/>
        </w:rPr>
        <w:t>5. Контроль исполнения настоящего решения</w:t>
      </w:r>
      <w:r w:rsidRPr="00FB2E59">
        <w:rPr>
          <w:rFonts w:ascii="Arial" w:hAnsi="Arial" w:cs="Arial"/>
          <w:sz w:val="24"/>
          <w:szCs w:val="24"/>
          <w:lang w:eastAsia="ru-RU"/>
        </w:rPr>
        <w:t xml:space="preserve"> оставляю за собой.</w:t>
      </w:r>
    </w:p>
    <w:p w:rsidR="00D53927" w:rsidRDefault="00D53927" w:rsidP="00D53927">
      <w:pPr>
        <w:spacing w:after="0" w:line="240" w:lineRule="auto"/>
        <w:jc w:val="both"/>
        <w:rPr>
          <w:rFonts w:ascii="Arial" w:hAnsi="Arial" w:cs="Arial"/>
          <w:sz w:val="24"/>
          <w:szCs w:val="24"/>
          <w:lang w:eastAsia="ru-RU"/>
        </w:rPr>
      </w:pPr>
    </w:p>
    <w:p w:rsidR="00D53927" w:rsidRPr="00FB2E59" w:rsidRDefault="00D53927" w:rsidP="00D53927">
      <w:pPr>
        <w:spacing w:after="0" w:line="240" w:lineRule="auto"/>
        <w:jc w:val="both"/>
        <w:rPr>
          <w:rFonts w:ascii="Arial" w:hAnsi="Arial" w:cs="Arial"/>
          <w:sz w:val="24"/>
          <w:szCs w:val="24"/>
          <w:lang w:eastAsia="ru-RU"/>
        </w:rPr>
      </w:pPr>
    </w:p>
    <w:p w:rsidR="00D53927" w:rsidRPr="009E3914" w:rsidRDefault="00D53927" w:rsidP="00D53927">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 xml:space="preserve">Председатель Думы муниципального </w:t>
      </w:r>
    </w:p>
    <w:p w:rsidR="00D53927" w:rsidRPr="009E3914" w:rsidRDefault="00D53927" w:rsidP="00D53927">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образования «</w:t>
      </w:r>
      <w:proofErr w:type="spellStart"/>
      <w:r w:rsidRPr="009E3914">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p>
    <w:p w:rsidR="00D53927" w:rsidRPr="009E3914" w:rsidRDefault="00D53927" w:rsidP="00D53927">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 xml:space="preserve">Глава муниципального образования </w:t>
      </w:r>
    </w:p>
    <w:p w:rsidR="00D53927" w:rsidRPr="009E3914" w:rsidRDefault="00D53927" w:rsidP="00D53927">
      <w:pPr>
        <w:spacing w:after="0" w:line="240" w:lineRule="auto"/>
        <w:jc w:val="both"/>
        <w:rPr>
          <w:rFonts w:ascii="Arial" w:eastAsia="Times New Roman" w:hAnsi="Arial" w:cs="Arial"/>
          <w:color w:val="000000"/>
          <w:sz w:val="24"/>
          <w:szCs w:val="24"/>
          <w:lang w:eastAsia="ru-RU"/>
        </w:rPr>
      </w:pPr>
      <w:r w:rsidRPr="009E3914">
        <w:rPr>
          <w:rFonts w:ascii="Arial" w:eastAsia="Times New Roman" w:hAnsi="Arial" w:cs="Arial"/>
          <w:color w:val="000000"/>
          <w:sz w:val="24"/>
          <w:szCs w:val="24"/>
          <w:lang w:eastAsia="ru-RU"/>
        </w:rPr>
        <w:t>«</w:t>
      </w:r>
      <w:proofErr w:type="spellStart"/>
      <w:r w:rsidRPr="009E3914">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Pr="009E3914">
        <w:rPr>
          <w:rFonts w:ascii="Arial" w:eastAsia="Times New Roman" w:hAnsi="Arial" w:cs="Arial"/>
          <w:color w:val="000000"/>
          <w:sz w:val="24"/>
          <w:szCs w:val="24"/>
          <w:lang w:eastAsia="ru-RU"/>
        </w:rPr>
        <w:t>С.М.</w:t>
      </w:r>
      <w:r>
        <w:rPr>
          <w:rFonts w:ascii="Arial" w:eastAsia="Times New Roman" w:hAnsi="Arial" w:cs="Arial"/>
          <w:color w:val="000000"/>
          <w:sz w:val="24"/>
          <w:szCs w:val="24"/>
          <w:lang w:eastAsia="ru-RU"/>
        </w:rPr>
        <w:t xml:space="preserve"> </w:t>
      </w:r>
      <w:r w:rsidRPr="009E3914">
        <w:rPr>
          <w:rFonts w:ascii="Arial" w:eastAsia="Times New Roman" w:hAnsi="Arial" w:cs="Arial"/>
          <w:color w:val="000000"/>
          <w:sz w:val="24"/>
          <w:szCs w:val="24"/>
          <w:lang w:eastAsia="ru-RU"/>
        </w:rPr>
        <w:t>Толстиков</w:t>
      </w:r>
    </w:p>
    <w:p w:rsidR="00D53927" w:rsidRPr="00FB2E59" w:rsidRDefault="00D53927" w:rsidP="00D53927">
      <w:pPr>
        <w:spacing w:after="0" w:line="240" w:lineRule="auto"/>
        <w:jc w:val="both"/>
        <w:rPr>
          <w:rFonts w:ascii="Arial" w:hAnsi="Arial" w:cs="Arial"/>
          <w:sz w:val="24"/>
          <w:szCs w:val="24"/>
          <w:lang w:eastAsia="ru-RU"/>
        </w:rPr>
      </w:pP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Приложение №1</w:t>
      </w: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к решению Думы муниципального</w:t>
      </w:r>
    </w:p>
    <w:p w:rsidR="00D53927"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образования «</w:t>
      </w:r>
      <w:proofErr w:type="spellStart"/>
      <w:r w:rsidRPr="00FB2E59">
        <w:rPr>
          <w:rFonts w:ascii="Courier New" w:hAnsi="Courier New" w:cs="Courier New"/>
          <w:szCs w:val="24"/>
          <w:lang w:eastAsia="ru-RU"/>
        </w:rPr>
        <w:t>Харатское</w:t>
      </w:r>
      <w:proofErr w:type="spellEnd"/>
      <w:r w:rsidRPr="00FB2E59">
        <w:rPr>
          <w:rFonts w:ascii="Courier New" w:hAnsi="Courier New" w:cs="Courier New"/>
          <w:szCs w:val="24"/>
          <w:lang w:eastAsia="ru-RU"/>
        </w:rPr>
        <w:t xml:space="preserve">» </w:t>
      </w: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 xml:space="preserve">от </w:t>
      </w:r>
      <w:r w:rsidRPr="00D75095">
        <w:rPr>
          <w:rFonts w:ascii="Courier New" w:hAnsi="Courier New" w:cs="Courier New"/>
          <w:szCs w:val="24"/>
          <w:lang w:eastAsia="ru-RU"/>
        </w:rPr>
        <w:t>08.11.2022 г.№4/30</w:t>
      </w:r>
    </w:p>
    <w:p w:rsidR="00D53927" w:rsidRPr="00FB2E59" w:rsidRDefault="00D53927" w:rsidP="00D53927">
      <w:pPr>
        <w:spacing w:after="0" w:line="240" w:lineRule="auto"/>
        <w:jc w:val="both"/>
        <w:rPr>
          <w:rFonts w:ascii="Arial" w:hAnsi="Arial" w:cs="Arial"/>
          <w:sz w:val="24"/>
          <w:szCs w:val="24"/>
          <w:lang w:eastAsia="ru-RU"/>
        </w:rPr>
      </w:pPr>
    </w:p>
    <w:p w:rsidR="00D53927" w:rsidRPr="00FB2E59" w:rsidRDefault="00D53927" w:rsidP="00D53927">
      <w:pPr>
        <w:spacing w:after="0" w:line="240" w:lineRule="auto"/>
        <w:jc w:val="center"/>
        <w:rPr>
          <w:rFonts w:ascii="Arial" w:hAnsi="Arial" w:cs="Arial"/>
          <w:b/>
          <w:sz w:val="30"/>
          <w:szCs w:val="30"/>
          <w:lang w:eastAsia="ru-RU"/>
        </w:rPr>
      </w:pPr>
      <w:r w:rsidRPr="00FB2E59">
        <w:rPr>
          <w:rFonts w:ascii="Arial" w:hAnsi="Arial" w:cs="Arial"/>
          <w:b/>
          <w:bCs/>
          <w:sz w:val="30"/>
          <w:szCs w:val="30"/>
          <w:lang w:eastAsia="ru-RU"/>
        </w:rPr>
        <w:t>ПОРЯДОК ОБЕСПЕЧЕНИЯ ДОСТУПА К ИНФОРМАЦИИ</w:t>
      </w:r>
    </w:p>
    <w:p w:rsidR="00D53927" w:rsidRPr="00FB2E59" w:rsidRDefault="00D53927" w:rsidP="00D53927">
      <w:pPr>
        <w:spacing w:after="0" w:line="240" w:lineRule="auto"/>
        <w:jc w:val="center"/>
        <w:rPr>
          <w:rFonts w:ascii="Arial" w:hAnsi="Arial" w:cs="Arial"/>
          <w:b/>
          <w:sz w:val="30"/>
          <w:szCs w:val="30"/>
          <w:lang w:eastAsia="ru-RU"/>
        </w:rPr>
      </w:pPr>
      <w:r w:rsidRPr="00FB2E59">
        <w:rPr>
          <w:rFonts w:ascii="Arial" w:hAnsi="Arial" w:cs="Arial"/>
          <w:b/>
          <w:bCs/>
          <w:sz w:val="30"/>
          <w:szCs w:val="30"/>
          <w:lang w:eastAsia="ru-RU"/>
        </w:rPr>
        <w:t>О ДЕЯТЕЛЬНОСТИ ОРГАНОВ МЕСТНОГО САМОУПРАВЛЕНИЯ</w:t>
      </w:r>
    </w:p>
    <w:p w:rsidR="00D53927" w:rsidRPr="00FB2E59" w:rsidRDefault="00D53927" w:rsidP="00D53927">
      <w:pPr>
        <w:spacing w:after="0" w:line="240" w:lineRule="auto"/>
        <w:jc w:val="center"/>
        <w:rPr>
          <w:rFonts w:ascii="Arial" w:hAnsi="Arial" w:cs="Arial"/>
          <w:b/>
          <w:sz w:val="30"/>
          <w:szCs w:val="30"/>
          <w:lang w:eastAsia="ru-RU"/>
        </w:rPr>
      </w:pPr>
      <w:r w:rsidRPr="00FB2E59">
        <w:rPr>
          <w:rFonts w:ascii="Arial" w:hAnsi="Arial" w:cs="Arial"/>
          <w:b/>
          <w:bCs/>
          <w:sz w:val="30"/>
          <w:szCs w:val="30"/>
          <w:lang w:eastAsia="ru-RU"/>
        </w:rPr>
        <w:t>МУНИЦИПАЛЬНОГО ОБРАЗОВАНИЯ «ХАРАТСКОЕ»</w:t>
      </w:r>
    </w:p>
    <w:p w:rsidR="00D53927" w:rsidRPr="00FB2E59" w:rsidRDefault="00D53927" w:rsidP="00D53927">
      <w:pPr>
        <w:spacing w:after="0" w:line="240" w:lineRule="auto"/>
        <w:jc w:val="both"/>
        <w:rPr>
          <w:rFonts w:ascii="Arial" w:hAnsi="Arial" w:cs="Arial"/>
          <w:bCs/>
          <w:sz w:val="24"/>
          <w:szCs w:val="24"/>
          <w:lang w:eastAsia="ru-RU"/>
        </w:rPr>
      </w:pPr>
      <w:bookmarkStart w:id="0" w:name="text"/>
      <w:bookmarkEnd w:id="0"/>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 Общие положения</w:t>
      </w:r>
    </w:p>
    <w:p w:rsidR="00D53927" w:rsidRPr="00FB2E59"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1. Настоящий Порядок</w:t>
      </w:r>
      <w:r w:rsidRPr="00FB2E59">
        <w:rPr>
          <w:rFonts w:ascii="Arial" w:hAnsi="Arial" w:cs="Arial"/>
          <w:sz w:val="24"/>
          <w:szCs w:val="24"/>
          <w:lang w:eastAsia="ru-RU"/>
        </w:rPr>
        <w:t xml:space="preserve"> </w:t>
      </w:r>
      <w:r w:rsidRPr="00FB2E59">
        <w:rPr>
          <w:rFonts w:ascii="Arial" w:hAnsi="Arial" w:cs="Arial"/>
          <w:bCs/>
          <w:sz w:val="24"/>
          <w:szCs w:val="24"/>
          <w:lang w:eastAsia="ru-RU"/>
        </w:rPr>
        <w:t>обеспечения доступа к информации о деятельности органов местного самоуправление муниципального образования «</w:t>
      </w:r>
      <w:proofErr w:type="spellStart"/>
      <w:r w:rsidRPr="00FB2E59">
        <w:rPr>
          <w:rFonts w:ascii="Arial" w:hAnsi="Arial" w:cs="Arial"/>
          <w:bCs/>
          <w:sz w:val="24"/>
          <w:szCs w:val="24"/>
          <w:lang w:eastAsia="ru-RU"/>
        </w:rPr>
        <w:t>Харатское</w:t>
      </w:r>
      <w:proofErr w:type="spellEnd"/>
      <w:r w:rsidRPr="00FB2E59">
        <w:rPr>
          <w:rFonts w:ascii="Arial" w:hAnsi="Arial" w:cs="Arial"/>
          <w:bCs/>
          <w:sz w:val="24"/>
          <w:szCs w:val="24"/>
          <w:lang w:eastAsia="ru-RU"/>
        </w:rPr>
        <w:t xml:space="preserve">» (далее - Порядок)  </w:t>
      </w:r>
      <w:r w:rsidRPr="00FB2E59">
        <w:rPr>
          <w:rFonts w:ascii="Arial" w:hAnsi="Arial" w:cs="Arial"/>
          <w:bCs/>
          <w:sz w:val="24"/>
          <w:szCs w:val="24"/>
          <w:lang w:eastAsia="ru-RU"/>
        </w:rPr>
        <w:lastRenderedPageBreak/>
        <w:t>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октября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муниципального образования «</w:t>
      </w:r>
      <w:proofErr w:type="spellStart"/>
      <w:r w:rsidRPr="00FB2E59">
        <w:rPr>
          <w:rFonts w:ascii="Arial" w:hAnsi="Arial" w:cs="Arial"/>
          <w:bCs/>
          <w:sz w:val="24"/>
          <w:szCs w:val="24"/>
          <w:lang w:eastAsia="ru-RU"/>
        </w:rPr>
        <w:t>Харатское</w:t>
      </w:r>
      <w:proofErr w:type="spellEnd"/>
      <w:r w:rsidRPr="00FB2E59">
        <w:rPr>
          <w:rFonts w:ascii="Arial" w:hAnsi="Arial" w:cs="Arial"/>
          <w:bCs/>
          <w:sz w:val="24"/>
          <w:szCs w:val="24"/>
          <w:lang w:eastAsia="ru-RU"/>
        </w:rPr>
        <w:t>» (далее – органы местного самоуправления).</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2.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настоящий Порядок применяется с учетом особенностей, предусмотренных этими нормативными правовыми актами Российской Федерации.</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4. Действие настоящего Порядка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5. Действие настоящего Порядка не распространяется на:</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1) Отношения, связанные с обеспечением доступа к персональным данным, обработка которых осуществляется органами местного самоуправления;</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2) Порядок рассмотрения органами местного самоуправления обращений граждан;</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6.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Порядком.</w:t>
      </w:r>
    </w:p>
    <w:p w:rsidR="00D53927" w:rsidRPr="00FB2E59" w:rsidRDefault="00D53927" w:rsidP="00D53927">
      <w:pPr>
        <w:spacing w:after="0" w:line="240" w:lineRule="auto"/>
        <w:ind w:firstLine="709"/>
        <w:jc w:val="both"/>
        <w:rPr>
          <w:rFonts w:ascii="Arial" w:hAnsi="Arial" w:cs="Arial"/>
          <w:bCs/>
          <w:sz w:val="24"/>
          <w:szCs w:val="24"/>
          <w:lang w:eastAsia="ru-RU"/>
        </w:rPr>
      </w:pPr>
      <w:r w:rsidRPr="00FB2E59">
        <w:rPr>
          <w:rFonts w:ascii="Arial" w:hAnsi="Arial" w:cs="Arial"/>
          <w:bCs/>
          <w:sz w:val="24"/>
          <w:szCs w:val="24"/>
          <w:lang w:eastAsia="ru-RU"/>
        </w:rPr>
        <w:t>7.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2. Основные понятия, используемые в настоящем Порядке</w:t>
      </w:r>
    </w:p>
    <w:p w:rsidR="00D53927" w:rsidRPr="00FB2E59"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Для целей настоящего Порядка используются следующие основные понятия: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1. </w:t>
      </w:r>
      <w:r w:rsidRPr="00FB2E59">
        <w:rPr>
          <w:rFonts w:ascii="Arial" w:hAnsi="Arial" w:cs="Arial"/>
          <w:bCs/>
          <w:sz w:val="24"/>
          <w:szCs w:val="24"/>
          <w:lang w:eastAsia="ru-RU"/>
        </w:rPr>
        <w:t>Информация о деятельности органов местного самоуправления</w:t>
      </w:r>
      <w:r w:rsidRPr="00FB2E59">
        <w:rPr>
          <w:rFonts w:ascii="Arial" w:hAnsi="Arial" w:cs="Arial"/>
          <w:sz w:val="24"/>
          <w:szCs w:val="24"/>
          <w:lang w:eastAsia="ru-RU"/>
        </w:rPr>
        <w:t xml:space="preserve">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2. </w:t>
      </w:r>
      <w:r w:rsidRPr="00FB2E59">
        <w:rPr>
          <w:rFonts w:ascii="Arial" w:hAnsi="Arial" w:cs="Arial"/>
          <w:bCs/>
          <w:sz w:val="24"/>
          <w:szCs w:val="24"/>
          <w:lang w:eastAsia="ru-RU"/>
        </w:rPr>
        <w:t>Пользователь информацией</w:t>
      </w:r>
      <w:r w:rsidRPr="00FB2E59">
        <w:rPr>
          <w:rFonts w:ascii="Arial" w:hAnsi="Arial" w:cs="Arial"/>
          <w:sz w:val="24"/>
          <w:szCs w:val="24"/>
          <w:lang w:eastAsia="ru-RU"/>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3. </w:t>
      </w:r>
      <w:r w:rsidRPr="00FB2E59">
        <w:rPr>
          <w:rFonts w:ascii="Arial" w:hAnsi="Arial" w:cs="Arial"/>
          <w:bCs/>
          <w:sz w:val="24"/>
          <w:szCs w:val="24"/>
          <w:lang w:eastAsia="ru-RU"/>
        </w:rPr>
        <w:t>Запрос</w:t>
      </w:r>
      <w:r w:rsidRPr="00FB2E59">
        <w:rPr>
          <w:rFonts w:ascii="Arial" w:hAnsi="Arial" w:cs="Arial"/>
          <w:sz w:val="24"/>
          <w:szCs w:val="24"/>
          <w:lang w:eastAsia="ru-RU"/>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4.</w:t>
      </w:r>
      <w:r w:rsidRPr="00FB2E59">
        <w:rPr>
          <w:rFonts w:ascii="Arial" w:hAnsi="Arial" w:cs="Arial"/>
          <w:sz w:val="24"/>
          <w:szCs w:val="24"/>
          <w:lang w:eastAsia="ru-RU"/>
        </w:rPr>
        <w:t xml:space="preserve"> </w:t>
      </w:r>
      <w:r w:rsidRPr="00FB2E59">
        <w:rPr>
          <w:rFonts w:ascii="Arial" w:hAnsi="Arial" w:cs="Arial"/>
          <w:bCs/>
          <w:sz w:val="24"/>
          <w:szCs w:val="24"/>
          <w:shd w:val="clear" w:color="auto" w:fill="FFFFFF"/>
          <w:lang w:eastAsia="ru-RU"/>
        </w:rPr>
        <w:t xml:space="preserve">Официальный сайт </w:t>
      </w:r>
      <w:r w:rsidRPr="00FB2E59">
        <w:rPr>
          <w:rFonts w:ascii="Arial" w:hAnsi="Arial" w:cs="Arial"/>
          <w:sz w:val="24"/>
          <w:szCs w:val="24"/>
          <w:shd w:val="clear" w:color="auto" w:fill="FFFFFF"/>
          <w:lang w:eastAsia="ru-RU"/>
        </w:rPr>
        <w:t xml:space="preserve">- сайт в информационно-телекоммуникационной сети «Интернет» (далее - сеть «Интернет»), содержащий информацию о деятельности органа </w:t>
      </w:r>
      <w:r w:rsidRPr="00FB2E59">
        <w:rPr>
          <w:rFonts w:ascii="Arial" w:hAnsi="Arial" w:cs="Arial"/>
          <w:sz w:val="24"/>
          <w:szCs w:val="24"/>
          <w:shd w:val="clear" w:color="auto" w:fill="FFFFFF"/>
          <w:lang w:eastAsia="ru-RU"/>
        </w:rPr>
        <w:lastRenderedPageBreak/>
        <w:t>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 xml:space="preserve">5. </w:t>
      </w:r>
      <w:r w:rsidRPr="00FB2E59">
        <w:rPr>
          <w:rFonts w:ascii="Arial" w:hAnsi="Arial" w:cs="Arial"/>
          <w:bCs/>
          <w:sz w:val="24"/>
          <w:szCs w:val="24"/>
          <w:shd w:val="clear" w:color="auto" w:fill="FFFFFF"/>
          <w:lang w:eastAsia="ru-RU"/>
        </w:rPr>
        <w:t>Официальная страница</w:t>
      </w:r>
      <w:r w:rsidRPr="00FB2E59">
        <w:rPr>
          <w:rFonts w:ascii="Arial" w:hAnsi="Arial" w:cs="Arial"/>
          <w:sz w:val="24"/>
          <w:szCs w:val="24"/>
          <w:shd w:val="clear" w:color="auto" w:fill="FFFFFF"/>
          <w:lang w:eastAsia="ru-RU"/>
        </w:rPr>
        <w:t xml:space="preserve">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w:t>
      </w:r>
    </w:p>
    <w:p w:rsidR="00D53927" w:rsidRPr="00FB2E59" w:rsidRDefault="00D53927" w:rsidP="00D53927">
      <w:pPr>
        <w:spacing w:after="0" w:line="240" w:lineRule="auto"/>
        <w:jc w:val="center"/>
        <w:rPr>
          <w:rFonts w:ascii="Arial" w:hAnsi="Arial" w:cs="Arial"/>
          <w:bCs/>
          <w:sz w:val="24"/>
          <w:szCs w:val="24"/>
          <w:lang w:eastAsia="ru-RU"/>
        </w:rPr>
      </w:pPr>
    </w:p>
    <w:p w:rsidR="00D53927" w:rsidRDefault="00D53927" w:rsidP="00D53927">
      <w:pPr>
        <w:spacing w:after="0" w:line="240" w:lineRule="auto"/>
        <w:jc w:val="center"/>
        <w:rPr>
          <w:rFonts w:ascii="Arial" w:eastAsia="Times New Roman" w:hAnsi="Arial" w:cs="Arial"/>
          <w:sz w:val="24"/>
          <w:szCs w:val="24"/>
          <w:lang w:eastAsia="ru-RU"/>
        </w:rPr>
      </w:pPr>
      <w:r w:rsidRPr="00FB2E59">
        <w:rPr>
          <w:rFonts w:ascii="Arial" w:eastAsia="Times New Roman" w:hAnsi="Arial" w:cs="Arial"/>
          <w:sz w:val="24"/>
          <w:szCs w:val="24"/>
          <w:lang w:eastAsia="ru-RU"/>
        </w:rPr>
        <w:t>3. Способы обеспечения доступа к информации о деятельности органов местного самоуправления</w:t>
      </w:r>
      <w:r>
        <w:rPr>
          <w:rFonts w:ascii="Arial" w:eastAsia="Times New Roman" w:hAnsi="Arial" w:cs="Arial"/>
          <w:sz w:val="24"/>
          <w:szCs w:val="24"/>
          <w:lang w:eastAsia="ru-RU"/>
        </w:rPr>
        <w:t>.</w:t>
      </w:r>
    </w:p>
    <w:p w:rsidR="00D53927" w:rsidRPr="00FB2E59" w:rsidRDefault="00D53927" w:rsidP="00D53927">
      <w:pPr>
        <w:spacing w:after="0" w:line="240" w:lineRule="auto"/>
        <w:jc w:val="center"/>
        <w:rPr>
          <w:rFonts w:ascii="Arial" w:eastAsia="Times New Roman" w:hAnsi="Arial" w:cs="Arial"/>
          <w:sz w:val="24"/>
          <w:szCs w:val="24"/>
          <w:lang w:eastAsia="ru-RU"/>
        </w:rPr>
      </w:pP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1. Доступ к информации о деятельности органов местного самоуправления обеспечивается в пределах своих полномочий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2. Администрация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правовыми актами администрации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3. Доступ к информации о деятельности органов местного самоуправления может обеспечиваться следующими способами:</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1) Обнародование (опубликование)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информации о деятельности органов местного самоуправления в средствах массовой информации;</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2) Размещение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информации о деятельности органов местного самоуправления в сети «Интернет»;</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3) Размещение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информации о деятельности органов местного самоуправления в помещениях, занимаемых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и в иных отведенных для этих целей местах;</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4) Ознакомление пользователей информацией с информацией о деятельности органов местного самоуправления в помещениях, занимаемых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а также через библиотечные и архивные фонды;</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6) Предоставление администрацией муниципального образования «</w:t>
      </w:r>
      <w:proofErr w:type="spellStart"/>
      <w:r w:rsidRPr="00FB2E59">
        <w:rPr>
          <w:rFonts w:ascii="Arial" w:eastAsia="Times New Roman" w:hAnsi="Arial" w:cs="Arial"/>
          <w:sz w:val="24"/>
          <w:szCs w:val="24"/>
          <w:lang w:eastAsia="ru-RU"/>
        </w:rPr>
        <w:t>Харатское</w:t>
      </w:r>
      <w:proofErr w:type="spellEnd"/>
      <w:r w:rsidRPr="00FB2E59">
        <w:rPr>
          <w:rFonts w:ascii="Arial" w:eastAsia="Times New Roman" w:hAnsi="Arial" w:cs="Arial"/>
          <w:sz w:val="24"/>
          <w:szCs w:val="24"/>
          <w:lang w:eastAsia="ru-RU"/>
        </w:rPr>
        <w:t>» пользователям информацией по их запросу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7) Другими способами, предусмотренными законодательствами и (или) иными нормативными правовыми актами, муниципальными правовыми актами.</w:t>
      </w:r>
    </w:p>
    <w:p w:rsidR="00D53927" w:rsidRPr="00FB2E59" w:rsidRDefault="00D53927" w:rsidP="00D53927">
      <w:pPr>
        <w:spacing w:after="0" w:line="240" w:lineRule="auto"/>
        <w:jc w:val="both"/>
        <w:rPr>
          <w:rFonts w:ascii="Arial" w:eastAsia="Times New Roman" w:hAnsi="Arial" w:cs="Arial"/>
          <w:sz w:val="24"/>
          <w:szCs w:val="24"/>
          <w:lang w:eastAsia="ru-RU"/>
        </w:rPr>
      </w:pPr>
    </w:p>
    <w:p w:rsidR="00D53927" w:rsidRDefault="00D53927" w:rsidP="00D53927">
      <w:pPr>
        <w:spacing w:after="0" w:line="240" w:lineRule="auto"/>
        <w:jc w:val="center"/>
        <w:rPr>
          <w:rFonts w:ascii="Arial" w:eastAsia="Times New Roman" w:hAnsi="Arial" w:cs="Arial"/>
          <w:bCs/>
          <w:sz w:val="24"/>
          <w:szCs w:val="24"/>
          <w:lang w:eastAsia="ru-RU"/>
        </w:rPr>
      </w:pPr>
      <w:r w:rsidRPr="00FB2E59">
        <w:rPr>
          <w:rFonts w:ascii="Arial" w:eastAsia="Times New Roman" w:hAnsi="Arial" w:cs="Arial"/>
          <w:bCs/>
          <w:sz w:val="24"/>
          <w:szCs w:val="24"/>
          <w:lang w:eastAsia="ru-RU"/>
        </w:rPr>
        <w:t>4. Сфера действия настоящего Порядка</w:t>
      </w:r>
    </w:p>
    <w:p w:rsidR="00D53927" w:rsidRPr="00FB2E59" w:rsidRDefault="00D53927" w:rsidP="00D53927">
      <w:pPr>
        <w:spacing w:after="0" w:line="240" w:lineRule="auto"/>
        <w:jc w:val="center"/>
        <w:rPr>
          <w:rFonts w:ascii="Arial" w:eastAsia="Times New Roman" w:hAnsi="Arial" w:cs="Arial"/>
          <w:bCs/>
          <w:sz w:val="24"/>
          <w:szCs w:val="24"/>
          <w:lang w:eastAsia="ru-RU"/>
        </w:rPr>
      </w:pP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1.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2. Действие настоящего Порядка не распространяется на:</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1) Отношения, связанные с обеспечением доступа к персональным данным, обработка которых осуществляется органами местного самоуправления;</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t>2) Порядок рассмотрения органами местного самоуправления обращений граждан;</w:t>
      </w:r>
    </w:p>
    <w:p w:rsidR="00D53927" w:rsidRPr="00FB2E59" w:rsidRDefault="00D53927" w:rsidP="00D53927">
      <w:pPr>
        <w:spacing w:after="0" w:line="240" w:lineRule="auto"/>
        <w:ind w:firstLine="709"/>
        <w:jc w:val="both"/>
        <w:rPr>
          <w:rFonts w:ascii="Arial" w:eastAsia="Times New Roman" w:hAnsi="Arial" w:cs="Arial"/>
          <w:sz w:val="24"/>
          <w:szCs w:val="24"/>
          <w:lang w:eastAsia="ru-RU"/>
        </w:rPr>
      </w:pPr>
      <w:r w:rsidRPr="00FB2E59">
        <w:rPr>
          <w:rFonts w:ascii="Arial" w:eastAsia="Times New Roman" w:hAnsi="Arial" w:cs="Arial"/>
          <w:sz w:val="24"/>
          <w:szCs w:val="24"/>
          <w:lang w:eastAsia="ru-RU"/>
        </w:rPr>
        <w:lastRenderedPageBreak/>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w:t>
      </w:r>
    </w:p>
    <w:p w:rsidR="00D53927" w:rsidRPr="00FB2E59" w:rsidRDefault="00D53927" w:rsidP="00D53927">
      <w:pPr>
        <w:spacing w:after="0" w:line="240" w:lineRule="auto"/>
        <w:jc w:val="both"/>
        <w:rPr>
          <w:rFonts w:ascii="Arial" w:eastAsia="Times New Roman"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5. Основные принципы обеспечения доступа к информации о деятельности органов местного самоуправления</w:t>
      </w:r>
    </w:p>
    <w:p w:rsidR="00D53927" w:rsidRPr="00FB2E59"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Основными принципами обеспечения доступа к информации о деятельности органов местного самоуправления являются: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Достоверность информации о деятельности органов местного самоуправления и своевременность ее предоставления;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6. Информация о деятельности органов местного самоуправления, доступ к которой ограничен</w:t>
      </w:r>
      <w:r>
        <w:rPr>
          <w:rFonts w:ascii="Arial" w:hAnsi="Arial" w:cs="Arial"/>
          <w:bCs/>
          <w:sz w:val="24"/>
          <w:szCs w:val="24"/>
          <w:lang w:eastAsia="ru-RU"/>
        </w:rPr>
        <w:t>.</w:t>
      </w:r>
    </w:p>
    <w:p w:rsidR="00D53927" w:rsidRPr="00FB2E59"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D53927" w:rsidRPr="00FB2E59" w:rsidRDefault="00D53927" w:rsidP="00D53927">
      <w:pPr>
        <w:spacing w:after="0" w:line="240" w:lineRule="auto"/>
        <w:ind w:firstLine="709"/>
        <w:rPr>
          <w:rFonts w:ascii="Arial" w:hAnsi="Arial" w:cs="Arial"/>
          <w:sz w:val="24"/>
          <w:szCs w:val="24"/>
          <w:lang w:eastAsia="ru-RU"/>
        </w:rPr>
      </w:pPr>
    </w:p>
    <w:p w:rsidR="00D53927" w:rsidRDefault="00D53927" w:rsidP="00D53927">
      <w:pPr>
        <w:spacing w:after="0" w:line="240" w:lineRule="auto"/>
        <w:ind w:firstLine="709"/>
        <w:jc w:val="center"/>
        <w:rPr>
          <w:rFonts w:ascii="Arial" w:hAnsi="Arial" w:cs="Arial"/>
          <w:bCs/>
          <w:sz w:val="24"/>
          <w:szCs w:val="24"/>
          <w:lang w:eastAsia="ru-RU"/>
        </w:rPr>
      </w:pPr>
      <w:r w:rsidRPr="00FB2E59">
        <w:rPr>
          <w:rFonts w:ascii="Arial" w:hAnsi="Arial" w:cs="Arial"/>
          <w:bCs/>
          <w:sz w:val="24"/>
          <w:szCs w:val="24"/>
          <w:lang w:eastAsia="ru-RU"/>
        </w:rPr>
        <w:t>7. Форма предоставления информации о деятельности</w:t>
      </w:r>
      <w:r w:rsidRPr="00FB2E59">
        <w:rPr>
          <w:rFonts w:ascii="Arial" w:hAnsi="Arial" w:cs="Arial"/>
          <w:sz w:val="24"/>
          <w:szCs w:val="24"/>
          <w:lang w:eastAsia="ru-RU"/>
        </w:rPr>
        <w:t xml:space="preserve"> </w:t>
      </w:r>
      <w:r w:rsidRPr="00FB2E59">
        <w:rPr>
          <w:rFonts w:ascii="Arial" w:hAnsi="Arial" w:cs="Arial"/>
          <w:bCs/>
          <w:sz w:val="24"/>
          <w:szCs w:val="24"/>
          <w:lang w:eastAsia="ru-RU"/>
        </w:rPr>
        <w:t>органов местного самоуправления</w:t>
      </w:r>
    </w:p>
    <w:p w:rsidR="00B273D4" w:rsidRPr="00FB2E59" w:rsidRDefault="00B273D4" w:rsidP="00D53927">
      <w:pPr>
        <w:spacing w:after="0" w:line="240" w:lineRule="auto"/>
        <w:ind w:firstLine="709"/>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Информация о деятельности органов местного самоуправления предоставляется в устной форме и в виде документированной информации, в том числе в виде электронного документа.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телефону должностного лица администрации</w:t>
      </w:r>
      <w:r w:rsidRPr="00FB2E59">
        <w:rPr>
          <w:rFonts w:ascii="Arial" w:eastAsia="Times New Roman" w:hAnsi="Arial" w:cs="Arial"/>
          <w:sz w:val="24"/>
          <w:szCs w:val="24"/>
          <w:lang w:eastAsia="ru-RU"/>
        </w:rPr>
        <w:t xml:space="preserve"> </w:t>
      </w:r>
      <w:r w:rsidRPr="00FB2E59">
        <w:rPr>
          <w:rFonts w:ascii="Arial" w:hAnsi="Arial" w:cs="Arial"/>
          <w:sz w:val="24"/>
          <w:szCs w:val="24"/>
          <w:lang w:eastAsia="ru-RU"/>
        </w:rPr>
        <w:t>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уполномоченного на ее предоставление.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3) </w:t>
      </w:r>
      <w:r w:rsidRPr="00FB2E59">
        <w:rPr>
          <w:rFonts w:ascii="Arial" w:hAnsi="Arial" w:cs="Arial"/>
          <w:sz w:val="24"/>
          <w:szCs w:val="24"/>
          <w:shd w:val="clear" w:color="auto" w:fill="FFFFFF"/>
          <w:lang w:eastAsia="ru-RU"/>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официальном сайте, на официальных страницах в форме открытых данных.</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8. Права пользователя информацией</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Пользователь информацией имеет право:</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получать достоверную информацию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отказаться от получения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lastRenderedPageBreak/>
        <w:t xml:space="preserve">4) </w:t>
      </w:r>
      <w:r w:rsidRPr="00FB2E59">
        <w:rPr>
          <w:rFonts w:ascii="Arial" w:hAnsi="Arial" w:cs="Arial"/>
          <w:sz w:val="24"/>
          <w:szCs w:val="24"/>
          <w:shd w:val="clear" w:color="auto" w:fill="FFFFFF"/>
          <w:lang w:eastAsia="ru-RU"/>
        </w:rPr>
        <w:t>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D53927" w:rsidRPr="00FB2E59" w:rsidRDefault="00D53927" w:rsidP="00D53927">
      <w:pPr>
        <w:spacing w:after="0" w:line="240" w:lineRule="auto"/>
        <w:jc w:val="both"/>
        <w:rPr>
          <w:rFonts w:ascii="Arial" w:hAnsi="Arial" w:cs="Arial"/>
          <w:sz w:val="24"/>
          <w:szCs w:val="24"/>
          <w:lang w:eastAsia="ru-RU"/>
        </w:rPr>
      </w:pPr>
    </w:p>
    <w:p w:rsidR="00D53927" w:rsidRPr="00B273D4" w:rsidRDefault="00D53927" w:rsidP="00B273D4">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9. Организация доступа к информации о деятельности органов</w:t>
      </w: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местного самоуправления, размещаемой в сети «Интернет»</w:t>
      </w:r>
    </w:p>
    <w:p w:rsidR="00B273D4" w:rsidRPr="00FB2E59" w:rsidRDefault="00B273D4"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Органы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для размещения информации о своей деятельности используют сеть «Интернет», официальный сайт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xml:space="preserve">», </w:t>
      </w:r>
      <w:r w:rsidRPr="00FB2E59">
        <w:rPr>
          <w:rFonts w:ascii="Arial" w:hAnsi="Arial" w:cs="Arial"/>
          <w:sz w:val="24"/>
          <w:szCs w:val="24"/>
          <w:shd w:val="clear" w:color="auto" w:fill="FFFFFF"/>
          <w:lang w:eastAsia="ru-RU"/>
        </w:rPr>
        <w:t>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Информация о деятельности органов местного самоуправления размещается на официальном сайте администрации муниципального образования «</w:t>
      </w:r>
      <w:proofErr w:type="spellStart"/>
      <w:r w:rsidRPr="00FB2E59">
        <w:rPr>
          <w:rFonts w:ascii="Arial" w:hAnsi="Arial" w:cs="Arial"/>
          <w:sz w:val="24"/>
          <w:szCs w:val="24"/>
          <w:shd w:val="clear" w:color="auto" w:fill="FFFFFF"/>
          <w:lang w:eastAsia="ru-RU"/>
        </w:rPr>
        <w:t>Харатское</w:t>
      </w:r>
      <w:proofErr w:type="spellEnd"/>
      <w:r w:rsidRPr="00FB2E59">
        <w:rPr>
          <w:rFonts w:ascii="Arial" w:hAnsi="Arial" w:cs="Arial"/>
          <w:sz w:val="24"/>
          <w:szCs w:val="24"/>
          <w:shd w:val="clear" w:color="auto" w:fill="FFFFFF"/>
          <w:lang w:eastAsia="ru-RU"/>
        </w:rPr>
        <w:t>».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1.1. 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№210-ФЗ «Об организации предоставления государственных и муниципальных услуг», в порядке, установленном Правительством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1.2.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1.3</w:t>
      </w:r>
      <w:r w:rsidRPr="00FB2E59">
        <w:rPr>
          <w:rFonts w:ascii="Arial" w:hAnsi="Arial" w:cs="Arial"/>
          <w:sz w:val="24"/>
          <w:szCs w:val="24"/>
          <w:shd w:val="clear" w:color="auto" w:fill="FFFFFF"/>
          <w:lang w:eastAsia="ru-RU"/>
        </w:rPr>
        <w:t>. В целях обеспечения права пользователей информацией на доступ к информации, указанной в частях 1 и 1.1 настоящей статьи, органы местного самоуправления принимают меры по защите этой информации в соответствии с законодательством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1.4. Порядок</w:t>
      </w:r>
      <w:r w:rsidRPr="00FB2E59">
        <w:rPr>
          <w:rFonts w:ascii="Arial" w:hAnsi="Arial" w:cs="Arial"/>
          <w:sz w:val="24"/>
          <w:szCs w:val="24"/>
          <w:lang w:eastAsia="ru-RU"/>
        </w:rPr>
        <w:t xml:space="preserve"> </w:t>
      </w:r>
      <w:r w:rsidRPr="00FB2E59">
        <w:rPr>
          <w:rFonts w:ascii="Arial" w:hAnsi="Arial" w:cs="Arial"/>
          <w:sz w:val="24"/>
          <w:szCs w:val="24"/>
          <w:shd w:val="clear" w:color="auto" w:fill="FFFFFF"/>
          <w:lang w:eastAsia="ru-RU"/>
        </w:rPr>
        <w:t>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1.5. В целях обеспечения права пользователей информацией на доступ к информации,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10. Основные требования при обеспечении доступа к информации о деятельности органов местного самоуправления</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Основными требованиями при обеспечении доступа к информации о деятельности органов местного самоуправления являются: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lastRenderedPageBreak/>
        <w:t>1) достоверность предоставляемой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соблюдение сроков и порядка предоставления информации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4) </w:t>
      </w:r>
      <w:r w:rsidRPr="00FB2E59">
        <w:rPr>
          <w:rFonts w:ascii="Arial" w:hAnsi="Arial" w:cs="Arial"/>
          <w:sz w:val="24"/>
          <w:szCs w:val="24"/>
          <w:shd w:val="clear" w:color="auto" w:fill="FFFFFF"/>
          <w:lang w:eastAsia="ru-RU"/>
        </w:rPr>
        <w:t>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учет расходов, связанных с обеспечением доступа к информации о деятельности органов местного самоуправления, при планировании бюджета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11. Обнародование (опубликование) информации о деятельности органов местного самоуправления</w:t>
      </w:r>
      <w:r>
        <w:rPr>
          <w:rFonts w:ascii="Arial" w:hAnsi="Arial" w:cs="Arial"/>
          <w:bCs/>
          <w:sz w:val="24"/>
          <w:szCs w:val="24"/>
          <w:lang w:eastAsia="ru-RU"/>
        </w:rPr>
        <w:t>.</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Обнародование информации о деятельности органов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производится в местах обнародования, определенных решением Думы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об обнародовании муниципальных правовых актов.</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Если для отдельных видов информации о деятельности органов местного самоуправления законодательством Иркутской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12. Информация о деятельности органов местного самоуправления, размещаемая в сети Интернет</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Состав информации, размещаемой органами местного самоуправления на официальных сайтах, установлен Перечнем информации о деятельности органов местного 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обязательной для доступа пользователям информацией, утвержденным Приложением №2 к настоящему решению.</w:t>
      </w:r>
    </w:p>
    <w:p w:rsidR="00D53927" w:rsidRPr="00FB2E59" w:rsidRDefault="00D53927" w:rsidP="00D53927">
      <w:pPr>
        <w:spacing w:after="0" w:line="240" w:lineRule="auto"/>
        <w:jc w:val="both"/>
        <w:rPr>
          <w:rFonts w:ascii="Arial"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13. Присутствие на заседаниях коллегиального органа местного</w:t>
      </w:r>
      <w:r w:rsidRPr="00FB2E59">
        <w:rPr>
          <w:rFonts w:ascii="Arial" w:hAnsi="Arial" w:cs="Arial"/>
          <w:sz w:val="24"/>
          <w:szCs w:val="24"/>
          <w:lang w:eastAsia="ru-RU"/>
        </w:rPr>
        <w:t xml:space="preserve"> </w:t>
      </w:r>
      <w:r w:rsidRPr="00FB2E59">
        <w:rPr>
          <w:rFonts w:ascii="Arial" w:hAnsi="Arial" w:cs="Arial"/>
          <w:bCs/>
          <w:sz w:val="24"/>
          <w:szCs w:val="24"/>
          <w:lang w:eastAsia="ru-RU"/>
        </w:rPr>
        <w:t>самоуправления</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Коллегиальный орган местного самоуправления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регламентом Думы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и иными муниципальными правовыми актами.</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14. Размещение информации о деятельности органов местного самоуправления в здании администрации и иных отведенных для этих целей местах</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w:t>
      </w:r>
    </w:p>
    <w:p w:rsidR="00D53927" w:rsidRPr="00FB2E59" w:rsidRDefault="00D53927" w:rsidP="00D53927">
      <w:pPr>
        <w:spacing w:after="0" w:line="240" w:lineRule="auto"/>
        <w:jc w:val="both"/>
        <w:rPr>
          <w:rFonts w:ascii="Arial"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15. Ознакомление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D53927" w:rsidRPr="00FB2E59"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w:t>
      </w:r>
      <w:r w:rsidRPr="00FB2E59">
        <w:rPr>
          <w:rFonts w:ascii="Arial" w:hAnsi="Arial" w:cs="Arial"/>
          <w:bCs/>
          <w:sz w:val="24"/>
          <w:szCs w:val="24"/>
          <w:lang w:eastAsia="ru-RU"/>
        </w:rPr>
        <w:t xml:space="preserve"> занимаемых</w:t>
      </w:r>
      <w:r w:rsidRPr="00FB2E59">
        <w:rPr>
          <w:rFonts w:ascii="Arial" w:hAnsi="Arial" w:cs="Arial"/>
          <w:sz w:val="24"/>
          <w:szCs w:val="24"/>
          <w:lang w:eastAsia="ru-RU"/>
        </w:rPr>
        <w:t xml:space="preserve"> органом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Ознакомление пользователей информацией с информацией об органах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16. Запрос информации о деятельности органов местного самоуправления</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При составлении запроса используется государственный язык Российской Федерации.</w:t>
      </w:r>
      <w:r w:rsidRPr="00FB2E59">
        <w:rPr>
          <w:rFonts w:ascii="Arial" w:eastAsia="Times New Roman" w:hAnsi="Arial" w:cs="Arial"/>
          <w:color w:val="000000"/>
          <w:sz w:val="24"/>
          <w:szCs w:val="24"/>
          <w:lang w:eastAsia="ru-RU"/>
        </w:rPr>
        <w:t xml:space="preserve"> </w:t>
      </w:r>
      <w:r w:rsidRPr="00FB2E59">
        <w:rPr>
          <w:rFonts w:ascii="Arial" w:hAnsi="Arial" w:cs="Arial"/>
          <w:sz w:val="24"/>
          <w:szCs w:val="24"/>
          <w:lang w:eastAsia="ru-RU"/>
        </w:rPr>
        <w:t>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Иркутской области.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Порядком срока для ответа на запрос.</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lastRenderedPageBreak/>
        <w:t xml:space="preserve">8. Требования настоящего Порядка к запросу в письменной форме и ответу на него применяются к запросу, поступившему в орган местного </w:t>
      </w:r>
      <w:proofErr w:type="spellStart"/>
      <w:r w:rsidRPr="00FB2E59">
        <w:rPr>
          <w:rFonts w:ascii="Arial" w:hAnsi="Arial" w:cs="Arial"/>
          <w:sz w:val="24"/>
          <w:szCs w:val="24"/>
          <w:lang w:eastAsia="ru-RU"/>
        </w:rPr>
        <w:t>самоправления</w:t>
      </w:r>
      <w:proofErr w:type="spellEnd"/>
      <w:r w:rsidRPr="00FB2E59">
        <w:rPr>
          <w:rFonts w:ascii="Arial" w:hAnsi="Arial" w:cs="Arial"/>
          <w:sz w:val="24"/>
          <w:szCs w:val="24"/>
          <w:lang w:eastAsia="ru-RU"/>
        </w:rPr>
        <w:t xml:space="preserve"> по сети «Интернет», а также к ответу на такой запрос.</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17. Порядок предоставления информации о деятельности органов местного самоуправления по запросу</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пунктом 16 настоящего Порядка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Ответ на запрос подлежит обязательной регистрации органом местного самоуправления.</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18. Основания, исключающие возможность предоставления</w:t>
      </w:r>
      <w:r w:rsidRPr="00FB2E59">
        <w:rPr>
          <w:rFonts w:ascii="Arial" w:hAnsi="Arial" w:cs="Arial"/>
          <w:sz w:val="24"/>
          <w:szCs w:val="24"/>
          <w:lang w:eastAsia="ru-RU"/>
        </w:rPr>
        <w:t xml:space="preserve"> </w:t>
      </w:r>
      <w:r w:rsidRPr="00FB2E59">
        <w:rPr>
          <w:rFonts w:ascii="Arial" w:hAnsi="Arial" w:cs="Arial"/>
          <w:bCs/>
          <w:sz w:val="24"/>
          <w:szCs w:val="24"/>
          <w:lang w:eastAsia="ru-RU"/>
        </w:rPr>
        <w:t>информации о деятельности органов местного самоуправления</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Информация о деятельности органов местного самоуправления не предоставляется в случае, если: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содержание запроса не позволяет установить запрашиваемую информацию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запрашиваемая информация не относится к деятельности органа местного самоуправления, в которые поступил запрос;</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запрашиваемая информация относится к информации ограниченного доступа;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запрашиваемая информация ранее предоставлялась пользователю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Орган местного самоуправления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D53927" w:rsidRPr="00FB2E59" w:rsidRDefault="00D53927" w:rsidP="00D53927">
      <w:pPr>
        <w:spacing w:after="0" w:line="240" w:lineRule="auto"/>
        <w:jc w:val="both"/>
        <w:rPr>
          <w:rFonts w:ascii="Arial" w:hAnsi="Arial" w:cs="Arial"/>
          <w:bCs/>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19. Информация о деятельности органов местного</w:t>
      </w:r>
      <w:r w:rsidRPr="00FB2E59">
        <w:rPr>
          <w:rFonts w:ascii="Arial" w:hAnsi="Arial" w:cs="Arial"/>
          <w:sz w:val="24"/>
          <w:szCs w:val="24"/>
          <w:lang w:eastAsia="ru-RU"/>
        </w:rPr>
        <w:t xml:space="preserve"> </w:t>
      </w:r>
      <w:r w:rsidRPr="00FB2E59">
        <w:rPr>
          <w:rFonts w:ascii="Arial" w:hAnsi="Arial" w:cs="Arial"/>
          <w:bCs/>
          <w:sz w:val="24"/>
          <w:szCs w:val="24"/>
          <w:lang w:eastAsia="ru-RU"/>
        </w:rPr>
        <w:t>самоуправления, предоставляемая на бесплатной основе</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lastRenderedPageBreak/>
        <w:t>Пользователю информацией предоставляется на бесплатной основе информация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передаваемая в устной форме;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D53927"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установленная законодательством Российской Федерации информация о деятельности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20. Плата за предоставление информации о деятельности органов местного самоуправления</w:t>
      </w:r>
      <w:r>
        <w:rPr>
          <w:rFonts w:ascii="Arial" w:hAnsi="Arial" w:cs="Arial"/>
          <w:bCs/>
          <w:sz w:val="24"/>
          <w:szCs w:val="24"/>
          <w:lang w:eastAsia="ru-RU"/>
        </w:rPr>
        <w:t>.</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В случае, предусмотренном частью 1 пункта 20 настоящего Порядка,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Средства, полученные в качестве платы за предоставление информации о деятельности органов местного самоуправления, подлежат зачислению в бюджет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53927" w:rsidRPr="00FB2E59" w:rsidRDefault="00D53927" w:rsidP="00D53927">
      <w:pPr>
        <w:spacing w:after="0" w:line="240" w:lineRule="auto"/>
        <w:jc w:val="both"/>
        <w:rPr>
          <w:rFonts w:ascii="Arial"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21. Защита права на доступ к информации о деятельности органов местного самоуправления</w:t>
      </w:r>
      <w:r>
        <w:rPr>
          <w:rFonts w:ascii="Arial" w:hAnsi="Arial" w:cs="Arial"/>
          <w:bCs/>
          <w:sz w:val="24"/>
          <w:szCs w:val="24"/>
          <w:lang w:eastAsia="ru-RU"/>
        </w:rPr>
        <w:t>.</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D53927"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53927" w:rsidRPr="00FB2E59" w:rsidRDefault="00D53927" w:rsidP="00D53927">
      <w:pPr>
        <w:spacing w:after="0" w:line="240" w:lineRule="auto"/>
        <w:jc w:val="both"/>
        <w:rPr>
          <w:rFonts w:ascii="Arial" w:hAnsi="Arial" w:cs="Arial"/>
          <w:sz w:val="24"/>
          <w:szCs w:val="24"/>
          <w:lang w:eastAsia="ru-RU"/>
        </w:rPr>
      </w:pPr>
    </w:p>
    <w:p w:rsidR="00D53927" w:rsidRDefault="00D53927" w:rsidP="00D53927">
      <w:pPr>
        <w:spacing w:after="0" w:line="240" w:lineRule="auto"/>
        <w:jc w:val="center"/>
        <w:rPr>
          <w:rFonts w:ascii="Arial" w:hAnsi="Arial" w:cs="Arial"/>
          <w:bCs/>
          <w:sz w:val="24"/>
          <w:szCs w:val="24"/>
          <w:lang w:eastAsia="ru-RU"/>
        </w:rPr>
      </w:pPr>
      <w:r w:rsidRPr="00FB2E59">
        <w:rPr>
          <w:rFonts w:ascii="Arial" w:hAnsi="Arial" w:cs="Arial"/>
          <w:bCs/>
          <w:sz w:val="24"/>
          <w:szCs w:val="24"/>
          <w:lang w:eastAsia="ru-RU"/>
        </w:rPr>
        <w:t>22. Контроль и надзор за обеспечением доступа к информации о</w:t>
      </w:r>
      <w:r w:rsidRPr="00FB2E59">
        <w:rPr>
          <w:rFonts w:ascii="Arial" w:hAnsi="Arial" w:cs="Arial"/>
          <w:sz w:val="24"/>
          <w:szCs w:val="24"/>
          <w:lang w:eastAsia="ru-RU"/>
        </w:rPr>
        <w:t xml:space="preserve"> </w:t>
      </w:r>
      <w:r w:rsidRPr="00FB2E59">
        <w:rPr>
          <w:rFonts w:ascii="Arial" w:hAnsi="Arial" w:cs="Arial"/>
          <w:bCs/>
          <w:sz w:val="24"/>
          <w:szCs w:val="24"/>
          <w:lang w:eastAsia="ru-RU"/>
        </w:rPr>
        <w:t>деятельности органов местного самоуправления</w:t>
      </w:r>
      <w:r>
        <w:rPr>
          <w:rFonts w:ascii="Arial" w:hAnsi="Arial" w:cs="Arial"/>
          <w:bCs/>
          <w:sz w:val="24"/>
          <w:szCs w:val="24"/>
          <w:lang w:eastAsia="ru-RU"/>
        </w:rPr>
        <w:t>.</w:t>
      </w:r>
    </w:p>
    <w:p w:rsidR="00D53927" w:rsidRPr="00FB2E59" w:rsidRDefault="00D53927" w:rsidP="00D53927">
      <w:pPr>
        <w:spacing w:after="0" w:line="240" w:lineRule="auto"/>
        <w:jc w:val="center"/>
        <w:rPr>
          <w:rFonts w:ascii="Arial" w:hAnsi="Arial" w:cs="Arial"/>
          <w:sz w:val="24"/>
          <w:szCs w:val="24"/>
          <w:lang w:eastAsia="ru-RU"/>
        </w:rPr>
      </w:pP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Контроль за обеспечением доступа к информации о деятельности органов местного самоуправления осуществляет Глава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Надзор за исполнением органами местного самоуправления, их должностными лицами настоящего Порядка осуществляют органы прокуратуры Российской Федерации в порядке, установленном Федеральным законом «О прокуратуре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6. Муниципальные служащие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xml:space="preserve">», виновные в нарушении права на доступ к информации о деятельности </w:t>
      </w:r>
      <w:r w:rsidRPr="00FB2E59">
        <w:rPr>
          <w:rFonts w:ascii="Arial" w:hAnsi="Arial" w:cs="Arial"/>
          <w:sz w:val="24"/>
          <w:szCs w:val="24"/>
          <w:lang w:eastAsia="ru-RU"/>
        </w:rPr>
        <w:lastRenderedPageBreak/>
        <w:t>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53927" w:rsidRPr="00FB2E59" w:rsidRDefault="00D53927" w:rsidP="00D53927">
      <w:pPr>
        <w:spacing w:after="0" w:line="240" w:lineRule="auto"/>
        <w:rPr>
          <w:rFonts w:ascii="Courier New" w:hAnsi="Courier New" w:cs="Courier New"/>
          <w:szCs w:val="24"/>
          <w:lang w:eastAsia="ru-RU"/>
        </w:rPr>
      </w:pP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Приложение №2</w:t>
      </w: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к решению Думы муниципального</w:t>
      </w: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образования «</w:t>
      </w:r>
      <w:proofErr w:type="spellStart"/>
      <w:r w:rsidRPr="00FB2E59">
        <w:rPr>
          <w:rFonts w:ascii="Courier New" w:hAnsi="Courier New" w:cs="Courier New"/>
          <w:szCs w:val="24"/>
          <w:lang w:eastAsia="ru-RU"/>
        </w:rPr>
        <w:t>Харатское</w:t>
      </w:r>
      <w:proofErr w:type="spellEnd"/>
      <w:r w:rsidRPr="00FB2E59">
        <w:rPr>
          <w:rFonts w:ascii="Courier New" w:hAnsi="Courier New" w:cs="Courier New"/>
          <w:szCs w:val="24"/>
          <w:lang w:eastAsia="ru-RU"/>
        </w:rPr>
        <w:t>»</w:t>
      </w:r>
    </w:p>
    <w:p w:rsidR="00D53927" w:rsidRPr="00FB2E59" w:rsidRDefault="00D53927" w:rsidP="00D53927">
      <w:pPr>
        <w:spacing w:after="0" w:line="240" w:lineRule="auto"/>
        <w:jc w:val="right"/>
        <w:rPr>
          <w:rFonts w:ascii="Courier New" w:hAnsi="Courier New" w:cs="Courier New"/>
          <w:szCs w:val="24"/>
          <w:lang w:eastAsia="ru-RU"/>
        </w:rPr>
      </w:pPr>
      <w:r w:rsidRPr="00FB2E59">
        <w:rPr>
          <w:rFonts w:ascii="Courier New" w:hAnsi="Courier New" w:cs="Courier New"/>
          <w:szCs w:val="24"/>
          <w:lang w:eastAsia="ru-RU"/>
        </w:rPr>
        <w:t xml:space="preserve">от </w:t>
      </w:r>
      <w:r>
        <w:rPr>
          <w:rFonts w:ascii="Courier New" w:hAnsi="Courier New" w:cs="Courier New"/>
          <w:szCs w:val="24"/>
          <w:lang w:eastAsia="ru-RU"/>
        </w:rPr>
        <w:t>08</w:t>
      </w:r>
      <w:r w:rsidRPr="00FB2E59">
        <w:rPr>
          <w:rFonts w:ascii="Courier New" w:hAnsi="Courier New" w:cs="Courier New"/>
          <w:szCs w:val="24"/>
          <w:lang w:eastAsia="ru-RU"/>
        </w:rPr>
        <w:t>.</w:t>
      </w:r>
      <w:r>
        <w:rPr>
          <w:rFonts w:ascii="Courier New" w:hAnsi="Courier New" w:cs="Courier New"/>
          <w:szCs w:val="24"/>
          <w:lang w:eastAsia="ru-RU"/>
        </w:rPr>
        <w:t xml:space="preserve">11.2022 </w:t>
      </w:r>
      <w:r w:rsidRPr="00FB2E59">
        <w:rPr>
          <w:rFonts w:ascii="Courier New" w:hAnsi="Courier New" w:cs="Courier New"/>
          <w:szCs w:val="24"/>
          <w:lang w:eastAsia="ru-RU"/>
        </w:rPr>
        <w:t>г.</w:t>
      </w:r>
      <w:r>
        <w:rPr>
          <w:rFonts w:ascii="Courier New" w:hAnsi="Courier New" w:cs="Courier New"/>
          <w:szCs w:val="24"/>
          <w:lang w:eastAsia="ru-RU"/>
        </w:rPr>
        <w:t>№4/30</w:t>
      </w:r>
    </w:p>
    <w:p w:rsidR="00D53927" w:rsidRPr="00FB2E59" w:rsidRDefault="00D53927" w:rsidP="00D53927">
      <w:pPr>
        <w:spacing w:after="0" w:line="240" w:lineRule="auto"/>
        <w:jc w:val="both"/>
        <w:rPr>
          <w:rFonts w:ascii="Arial" w:hAnsi="Arial" w:cs="Arial"/>
          <w:sz w:val="24"/>
          <w:szCs w:val="24"/>
          <w:lang w:eastAsia="ru-RU"/>
        </w:rPr>
      </w:pPr>
      <w:r w:rsidRPr="00FB2E59">
        <w:rPr>
          <w:rFonts w:ascii="Arial" w:hAnsi="Arial" w:cs="Arial"/>
          <w:sz w:val="24"/>
          <w:szCs w:val="24"/>
          <w:lang w:eastAsia="ru-RU"/>
        </w:rPr>
        <w:t xml:space="preserve"> </w:t>
      </w:r>
    </w:p>
    <w:p w:rsidR="00D53927" w:rsidRPr="00FB2E59" w:rsidRDefault="00D53927" w:rsidP="00D53927">
      <w:pPr>
        <w:spacing w:after="0" w:line="240" w:lineRule="auto"/>
        <w:jc w:val="center"/>
        <w:rPr>
          <w:rFonts w:ascii="Arial" w:hAnsi="Arial" w:cs="Arial"/>
          <w:b/>
          <w:sz w:val="30"/>
          <w:szCs w:val="30"/>
          <w:lang w:eastAsia="ru-RU"/>
        </w:rPr>
      </w:pPr>
      <w:r w:rsidRPr="00FB2E59">
        <w:rPr>
          <w:rFonts w:ascii="Arial" w:hAnsi="Arial" w:cs="Arial"/>
          <w:b/>
          <w:bCs/>
          <w:sz w:val="30"/>
          <w:szCs w:val="30"/>
          <w:lang w:eastAsia="ru-RU"/>
        </w:rPr>
        <w:t>ПЕРЕЧЕНЬ ИНФОРМАЦИИ</w:t>
      </w:r>
      <w:r w:rsidRPr="00FB2E59">
        <w:rPr>
          <w:rFonts w:ascii="Arial" w:hAnsi="Arial" w:cs="Arial"/>
          <w:b/>
          <w:sz w:val="30"/>
          <w:szCs w:val="30"/>
          <w:lang w:eastAsia="ru-RU"/>
        </w:rPr>
        <w:t xml:space="preserve"> </w:t>
      </w:r>
      <w:r w:rsidRPr="00FB2E59">
        <w:rPr>
          <w:rFonts w:ascii="Arial" w:hAnsi="Arial" w:cs="Arial"/>
          <w:b/>
          <w:bCs/>
          <w:sz w:val="30"/>
          <w:szCs w:val="30"/>
          <w:lang w:eastAsia="ru-RU"/>
        </w:rPr>
        <w:t>О ДЕЯТЕЛЬНОСТИ ОРГАНОВ МЕСТНОГО САМОУПРАВЛЕНИЯ</w:t>
      </w:r>
      <w:r w:rsidRPr="00FB2E59">
        <w:rPr>
          <w:rFonts w:ascii="Arial" w:hAnsi="Arial" w:cs="Arial"/>
          <w:b/>
          <w:sz w:val="30"/>
          <w:szCs w:val="30"/>
          <w:lang w:eastAsia="ru-RU"/>
        </w:rPr>
        <w:t xml:space="preserve"> </w:t>
      </w:r>
      <w:r w:rsidRPr="00FB2E59">
        <w:rPr>
          <w:rFonts w:ascii="Arial" w:hAnsi="Arial" w:cs="Arial"/>
          <w:b/>
          <w:bCs/>
          <w:sz w:val="30"/>
          <w:szCs w:val="30"/>
          <w:lang w:eastAsia="ru-RU"/>
        </w:rPr>
        <w:t>МУНИЦИПАЛЬНОГО ОБРАЗОВАНИЯ «ХАРАТСКОЕ», ОБЯЗАТЕЛЬНОЙ ДЛЯ ДОСТУПА ПОЛЬЗОВАТЕЛЯМ ИНФОРМАЦИЕЙ.</w:t>
      </w:r>
    </w:p>
    <w:p w:rsidR="00D53927" w:rsidRPr="00FB2E59" w:rsidRDefault="00D53927" w:rsidP="00D53927">
      <w:pPr>
        <w:spacing w:after="0" w:line="240" w:lineRule="auto"/>
        <w:jc w:val="both"/>
        <w:rPr>
          <w:rFonts w:ascii="Arial" w:hAnsi="Arial" w:cs="Arial"/>
          <w:sz w:val="24"/>
          <w:szCs w:val="24"/>
          <w:lang w:eastAsia="ru-RU"/>
        </w:rPr>
      </w:pPr>
      <w:r w:rsidRPr="00FB2E59">
        <w:rPr>
          <w:rFonts w:ascii="Arial" w:hAnsi="Arial" w:cs="Arial"/>
          <w:sz w:val="24"/>
          <w:szCs w:val="24"/>
          <w:lang w:eastAsia="ru-RU"/>
        </w:rPr>
        <w:t xml:space="preserve"> </w:t>
      </w:r>
    </w:p>
    <w:p w:rsidR="00D53927" w:rsidRPr="00FB2E59" w:rsidRDefault="00D53927" w:rsidP="00D53927">
      <w:pPr>
        <w:spacing w:after="0" w:line="240" w:lineRule="auto"/>
        <w:jc w:val="center"/>
        <w:rPr>
          <w:rFonts w:ascii="Arial" w:hAnsi="Arial" w:cs="Arial"/>
          <w:sz w:val="24"/>
          <w:szCs w:val="24"/>
          <w:lang w:eastAsia="ru-RU"/>
        </w:rPr>
      </w:pPr>
      <w:r w:rsidRPr="00FB2E59">
        <w:rPr>
          <w:rFonts w:ascii="Arial" w:hAnsi="Arial" w:cs="Arial"/>
          <w:bCs/>
          <w:sz w:val="24"/>
          <w:szCs w:val="24"/>
          <w:lang w:eastAsia="ru-RU"/>
        </w:rPr>
        <w:t xml:space="preserve">1. </w:t>
      </w:r>
      <w:r w:rsidRPr="00FB2E59">
        <w:rPr>
          <w:rFonts w:ascii="Arial" w:hAnsi="Arial" w:cs="Arial"/>
          <w:bCs/>
          <w:sz w:val="24"/>
          <w:szCs w:val="24"/>
          <w:shd w:val="clear" w:color="auto" w:fill="FFFFFF"/>
          <w:lang w:eastAsia="ru-RU"/>
        </w:rPr>
        <w:t>Информация о деятельности органов местного самоуправления, размещаемая указанными органами на официальном сайте, в зависимости от сферы деятельности органа местного самоуправления содержит</w:t>
      </w:r>
      <w:r w:rsidRPr="00FB2E59">
        <w:rPr>
          <w:rFonts w:ascii="Arial" w:hAnsi="Arial" w:cs="Arial"/>
          <w:sz w:val="24"/>
          <w:szCs w:val="24"/>
          <w:shd w:val="clear" w:color="auto" w:fill="FFFFFF"/>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общую информацию об органе местного самоуправления,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а) наименование и структуру органа местного самоуправления, почтовый адрес, адрес электронной почты (при наличии), номера телефонов администрации;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сведения о полномочиях органа местного самоуправления, задачах и функциях, а также перечень законов и иных нормативных правовых актов, определяющих эти полномочия, задачи и функции;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перечень подведомственных организаций (в случае их образования), сведения об их задачах и функциях, а также почтовые адреса, адреса электронной почты (при наличии), номера телефонов подведомственных организаций,</w:t>
      </w:r>
      <w:r w:rsidRPr="00FB2E59">
        <w:rPr>
          <w:color w:val="22272F"/>
          <w:sz w:val="23"/>
          <w:szCs w:val="23"/>
          <w:shd w:val="clear" w:color="auto" w:fill="ABE0FF"/>
        </w:rPr>
        <w:t xml:space="preserve"> </w:t>
      </w:r>
      <w:r w:rsidRPr="00FB2E59">
        <w:rPr>
          <w:rFonts w:ascii="Arial" w:hAnsi="Arial" w:cs="Arial"/>
          <w:sz w:val="24"/>
          <w:szCs w:val="24"/>
          <w:lang w:eastAsia="ru-RU"/>
        </w:rPr>
        <w:t>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г) </w:t>
      </w:r>
      <w:r w:rsidRPr="00FB2E59">
        <w:rPr>
          <w:rFonts w:ascii="Arial" w:hAnsi="Arial" w:cs="Arial"/>
          <w:sz w:val="24"/>
          <w:szCs w:val="24"/>
          <w:shd w:val="clear" w:color="auto" w:fill="FFFFFF"/>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д) сведения о руководителе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е)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ж) сведения о средствах массовой информации, учрежденных органом местного самоуправления (при наличии);</w:t>
      </w:r>
    </w:p>
    <w:p w:rsidR="00D53927" w:rsidRPr="00FB2E59" w:rsidRDefault="00D53927" w:rsidP="00D53927">
      <w:pPr>
        <w:spacing w:after="0" w:line="240" w:lineRule="auto"/>
        <w:ind w:firstLine="709"/>
        <w:jc w:val="both"/>
        <w:rPr>
          <w:rFonts w:ascii="Arial" w:hAnsi="Arial" w:cs="Arial"/>
          <w:sz w:val="24"/>
          <w:szCs w:val="24"/>
          <w:shd w:val="clear" w:color="auto" w:fill="FFFFFF"/>
          <w:lang w:eastAsia="ru-RU"/>
        </w:rPr>
      </w:pPr>
      <w:r w:rsidRPr="00FB2E59">
        <w:rPr>
          <w:rFonts w:ascii="Arial" w:hAnsi="Arial" w:cs="Arial"/>
          <w:sz w:val="24"/>
          <w:szCs w:val="24"/>
          <w:shd w:val="clear" w:color="auto" w:fill="FFFFFF"/>
          <w:lang w:eastAsia="ru-RU"/>
        </w:rPr>
        <w:t>з) информацию об официальных страницах органа местного самоуправления (при наличии) с указателями данных страниц в сети «Интернет»;</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shd w:val="clear" w:color="auto" w:fill="FFFFFF"/>
          <w:lang w:eastAsia="ru-RU"/>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информацию о нормотворческой деятельности органа местного самоуправления,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lastRenderedPageBreak/>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тексты проектов муниципальных правовых актов, внесенных в Думу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информацию о закупках товаров, работ, услуг для обеспечения муниципальных нужд в соответствии с </w:t>
      </w:r>
      <w:hyperlink r:id="rId4" w:anchor="/document/70353464/entry/2" w:history="1">
        <w:r w:rsidRPr="00FB2E59">
          <w:rPr>
            <w:rFonts w:ascii="Arial" w:hAnsi="Arial" w:cs="Arial"/>
            <w:sz w:val="24"/>
            <w:szCs w:val="24"/>
            <w:lang w:eastAsia="ru-RU"/>
          </w:rPr>
          <w:t>законодательством</w:t>
        </w:r>
      </w:hyperlink>
      <w:r w:rsidRPr="00FB2E59">
        <w:rPr>
          <w:rFonts w:ascii="Arial" w:hAnsi="Arial" w:cs="Arial"/>
          <w:sz w:val="24"/>
          <w:szCs w:val="24"/>
          <w:lang w:eastAsia="ru-RU"/>
        </w:rPr>
        <w:t> Российской Федерации о контрактной системе в сфере закупок товаров, работ, услуг для обеспечения муниципальных нужд;</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г) административные регламенты, стандарты муниципальных услуг;</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е) порядок обжалования муниципальных правовых актов;</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6) </w:t>
      </w:r>
      <w:r w:rsidRPr="00FB2E59">
        <w:rPr>
          <w:rFonts w:ascii="Arial" w:hAnsi="Arial" w:cs="Arial"/>
          <w:sz w:val="24"/>
          <w:szCs w:val="24"/>
          <w:shd w:val="clear" w:color="auto" w:fill="FFFFFF"/>
          <w:lang w:eastAsia="ru-RU"/>
        </w:rPr>
        <w:t>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7) статистическую информацию о деятельности органа местного самоуправления,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сведения об использовании органом местного самоуправления, подведомственными организациями выделяемых бюджетных средств;</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8) информацию о кадровом обеспечении органа местного самоуправления,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а) порядок поступления граждан на муниципальную службу;</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сведения о вакантных должностях муниципальной службы, имеющихся в органе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квалификационные требования к кандидатам на замещение вакантных должностей муниципальной службы;</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г) условия и результаты конкурсов на замещение вакантных должностей муниципальной службы;</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д) номера телефонов, по которым можно получить информацию по вопросу замещения вакантных должностей в органе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 xml:space="preserve">е) перечень образовательных организаций, подведомственных органу местного самоуправления (при наличии), с указанием почтовых адресов образовательных </w:t>
      </w:r>
      <w:r w:rsidRPr="00FB2E59">
        <w:rPr>
          <w:rFonts w:ascii="Arial" w:hAnsi="Arial" w:cs="Arial"/>
          <w:sz w:val="24"/>
          <w:szCs w:val="24"/>
          <w:lang w:eastAsia="ru-RU"/>
        </w:rPr>
        <w:lastRenderedPageBreak/>
        <w:t>организаций, а также номеров телефонов, по которым можно получить информацию справочного характера об этих образовательных организациях;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фамилию, имя и отчество руководителя или иного должностного лица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общую информацию о подведомственной организации, в том числе:</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1.3. Информация, размещаемая органами местного самоуправления и подведомственными организациями на официальных страницах, содержит:</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p>
    <w:p w:rsidR="00D53927" w:rsidRDefault="00D53927" w:rsidP="00D53927">
      <w:pPr>
        <w:spacing w:after="0" w:line="240" w:lineRule="auto"/>
        <w:jc w:val="center"/>
        <w:rPr>
          <w:rFonts w:ascii="Arial" w:hAnsi="Arial" w:cs="Arial"/>
          <w:bCs/>
          <w:sz w:val="24"/>
          <w:szCs w:val="24"/>
          <w:lang w:eastAsia="ru-RU"/>
        </w:rPr>
      </w:pPr>
    </w:p>
    <w:p w:rsidR="00D53927" w:rsidRPr="00FB2E59" w:rsidRDefault="00D53927" w:rsidP="00D53927">
      <w:pPr>
        <w:spacing w:after="0" w:line="240" w:lineRule="auto"/>
        <w:ind w:firstLine="709"/>
        <w:rPr>
          <w:rFonts w:ascii="Arial" w:hAnsi="Arial" w:cs="Arial"/>
          <w:sz w:val="24"/>
          <w:szCs w:val="24"/>
          <w:lang w:eastAsia="ru-RU"/>
        </w:rPr>
      </w:pPr>
      <w:r w:rsidRPr="00FB2E59">
        <w:rPr>
          <w:rFonts w:ascii="Arial" w:hAnsi="Arial" w:cs="Arial"/>
          <w:bCs/>
          <w:sz w:val="24"/>
          <w:szCs w:val="24"/>
          <w:lang w:eastAsia="ru-RU"/>
        </w:rPr>
        <w:t>2. В здании администрации муниципального образования «</w:t>
      </w:r>
      <w:proofErr w:type="spellStart"/>
      <w:r w:rsidRPr="00FB2E59">
        <w:rPr>
          <w:rFonts w:ascii="Arial" w:hAnsi="Arial" w:cs="Arial"/>
          <w:bCs/>
          <w:sz w:val="24"/>
          <w:szCs w:val="24"/>
          <w:lang w:eastAsia="ru-RU"/>
        </w:rPr>
        <w:t>Харатское</w:t>
      </w:r>
      <w:proofErr w:type="spellEnd"/>
      <w:r w:rsidRPr="00FB2E59">
        <w:rPr>
          <w:rFonts w:ascii="Arial" w:hAnsi="Arial" w:cs="Arial"/>
          <w:bCs/>
          <w:sz w:val="24"/>
          <w:szCs w:val="24"/>
          <w:lang w:eastAsia="ru-RU"/>
        </w:rPr>
        <w:t>» на информационном стенде для ознакомления пользователей информацией размещают следующую информацию о деятельности органов местного самоуправления муниципального образования «</w:t>
      </w:r>
      <w:proofErr w:type="spellStart"/>
      <w:r w:rsidRPr="00FB2E59">
        <w:rPr>
          <w:rFonts w:ascii="Arial" w:hAnsi="Arial" w:cs="Arial"/>
          <w:bCs/>
          <w:sz w:val="24"/>
          <w:szCs w:val="24"/>
          <w:lang w:eastAsia="ru-RU"/>
        </w:rPr>
        <w:t>Харатское</w:t>
      </w:r>
      <w:proofErr w:type="spellEnd"/>
      <w:r w:rsidRPr="00FB2E59">
        <w:rPr>
          <w:rFonts w:ascii="Arial" w:hAnsi="Arial" w:cs="Arial"/>
          <w:bCs/>
          <w:sz w:val="24"/>
          <w:szCs w:val="24"/>
          <w:lang w:eastAsia="ru-RU"/>
        </w:rPr>
        <w:t>»:</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1) порядок работы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Думы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53927" w:rsidRPr="00FB2E59"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2) условия и порядок получения информации от органа местного самоуправления.</w:t>
      </w:r>
    </w:p>
    <w:p w:rsidR="00D53927" w:rsidRDefault="00D53927" w:rsidP="00D53927">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3) иные сведения, необходимые для оперативного информирования пользователей информацией.</w:t>
      </w:r>
    </w:p>
    <w:p w:rsidR="00D53927" w:rsidRPr="00FB2E59" w:rsidRDefault="00D53927" w:rsidP="00D53927">
      <w:pPr>
        <w:spacing w:after="0" w:line="240" w:lineRule="auto"/>
        <w:ind w:firstLine="709"/>
        <w:jc w:val="both"/>
        <w:rPr>
          <w:rFonts w:ascii="Arial" w:hAnsi="Arial" w:cs="Arial"/>
          <w:sz w:val="24"/>
          <w:szCs w:val="24"/>
          <w:lang w:eastAsia="ru-RU"/>
        </w:rPr>
      </w:pPr>
    </w:p>
    <w:p w:rsidR="00D53927" w:rsidRPr="00FB2E59" w:rsidRDefault="00D53927" w:rsidP="00D53927">
      <w:pPr>
        <w:spacing w:after="0" w:line="240" w:lineRule="auto"/>
        <w:ind w:firstLine="709"/>
        <w:rPr>
          <w:rFonts w:ascii="Arial" w:hAnsi="Arial" w:cs="Arial"/>
          <w:sz w:val="24"/>
          <w:szCs w:val="24"/>
          <w:lang w:eastAsia="ru-RU"/>
        </w:rPr>
      </w:pPr>
      <w:r w:rsidRPr="00FB2E59">
        <w:rPr>
          <w:rFonts w:ascii="Arial" w:hAnsi="Arial" w:cs="Arial"/>
          <w:sz w:val="24"/>
          <w:szCs w:val="24"/>
          <w:lang w:eastAsia="ru-RU"/>
        </w:rPr>
        <w:lastRenderedPageBreak/>
        <w:t xml:space="preserve">3. Сроки размещения информации о деятельности органов местного </w:t>
      </w:r>
      <w:bookmarkStart w:id="1" w:name="_GoBack"/>
      <w:bookmarkEnd w:id="1"/>
      <w:r w:rsidRPr="00FB2E59">
        <w:rPr>
          <w:rFonts w:ascii="Arial" w:hAnsi="Arial" w:cs="Arial"/>
          <w:sz w:val="24"/>
          <w:szCs w:val="24"/>
          <w:lang w:eastAsia="ru-RU"/>
        </w:rPr>
        <w:t>самоуправления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в сети «Интернет».</w:t>
      </w:r>
    </w:p>
    <w:p w:rsidR="00FC6CC3" w:rsidRPr="00B273D4" w:rsidRDefault="00D53927" w:rsidP="00B273D4">
      <w:pPr>
        <w:spacing w:after="0" w:line="240" w:lineRule="auto"/>
        <w:ind w:firstLine="709"/>
        <w:jc w:val="both"/>
        <w:rPr>
          <w:rFonts w:ascii="Arial" w:hAnsi="Arial" w:cs="Arial"/>
          <w:sz w:val="24"/>
          <w:szCs w:val="24"/>
          <w:lang w:eastAsia="ru-RU"/>
        </w:rPr>
      </w:pPr>
      <w:r w:rsidRPr="00FB2E59">
        <w:rPr>
          <w:rFonts w:ascii="Arial" w:hAnsi="Arial" w:cs="Arial"/>
          <w:sz w:val="24"/>
          <w:szCs w:val="24"/>
          <w:lang w:eastAsia="ru-RU"/>
        </w:rPr>
        <w:t>Информация, предусмотренная частью первой пункта 1 настоящего Перечня, размещается в сети «Интернет» на официальном сайте администрации муниципального образования «</w:t>
      </w:r>
      <w:proofErr w:type="spellStart"/>
      <w:r w:rsidRPr="00FB2E59">
        <w:rPr>
          <w:rFonts w:ascii="Arial" w:hAnsi="Arial" w:cs="Arial"/>
          <w:sz w:val="24"/>
          <w:szCs w:val="24"/>
          <w:lang w:eastAsia="ru-RU"/>
        </w:rPr>
        <w:t>Харатское</w:t>
      </w:r>
      <w:proofErr w:type="spellEnd"/>
      <w:r w:rsidRPr="00FB2E59">
        <w:rPr>
          <w:rFonts w:ascii="Arial" w:hAnsi="Arial" w:cs="Arial"/>
          <w:sz w:val="24"/>
          <w:szCs w:val="24"/>
          <w:lang w:eastAsia="ru-RU"/>
        </w:rPr>
        <w:t>» в течение 7 рабочих дней с момента принятия решения и (или) наступления события, и подлежит обновлению в течение 7 рабочих дней с момента принятия решения и (или) наступления события.</w:t>
      </w:r>
    </w:p>
    <w:sectPr w:rsidR="00FC6CC3" w:rsidRPr="00B273D4" w:rsidSect="00D53927">
      <w:pgSz w:w="11906" w:h="16838" w:code="9"/>
      <w:pgMar w:top="567" w:right="567"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B"/>
    <w:rsid w:val="001D04E3"/>
    <w:rsid w:val="00B273D4"/>
    <w:rsid w:val="00D321CB"/>
    <w:rsid w:val="00D53927"/>
    <w:rsid w:val="00F835A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199"/>
  <w15:chartTrackingRefBased/>
  <w15:docId w15:val="{915D6D62-7219-41E0-B99F-412E714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9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3927"/>
    <w:rPr>
      <w:rFonts w:ascii="Segoe UI" w:hAnsi="Segoe UI" w:cs="Segoe UI"/>
      <w:sz w:val="18"/>
      <w:szCs w:val="18"/>
    </w:rPr>
  </w:style>
  <w:style w:type="paragraph" w:styleId="a5">
    <w:name w:val="List Paragraph"/>
    <w:basedOn w:val="a"/>
    <w:uiPriority w:val="34"/>
    <w:qFormat/>
    <w:rsid w:val="00D5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2022-11-08T02:15:00Z</cp:lastPrinted>
  <dcterms:created xsi:type="dcterms:W3CDTF">2022-11-08T02:11:00Z</dcterms:created>
  <dcterms:modified xsi:type="dcterms:W3CDTF">2022-11-23T03:12:00Z</dcterms:modified>
</cp:coreProperties>
</file>