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F1" w:rsidRPr="00FD6B7A" w:rsidRDefault="00F3691E" w:rsidP="00FD6B7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23.11.2022 №63</w:t>
      </w:r>
    </w:p>
    <w:p w:rsidR="002C42F1" w:rsidRPr="00FD6B7A" w:rsidRDefault="002C42F1" w:rsidP="00FD6B7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D6B7A">
        <w:rPr>
          <w:rFonts w:ascii="Arial" w:hAnsi="Arial" w:cs="Arial"/>
          <w:b/>
          <w:sz w:val="32"/>
          <w:szCs w:val="24"/>
        </w:rPr>
        <w:t>РОССИЙСКАЯ</w:t>
      </w:r>
      <w:r w:rsidR="00FD6B7A" w:rsidRPr="00FD6B7A">
        <w:rPr>
          <w:rFonts w:ascii="Arial" w:hAnsi="Arial" w:cs="Arial"/>
          <w:b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sz w:val="32"/>
          <w:szCs w:val="24"/>
        </w:rPr>
        <w:t>ФЕДЕРАЦИЯ</w:t>
      </w:r>
    </w:p>
    <w:p w:rsidR="002C42F1" w:rsidRPr="00FD6B7A" w:rsidRDefault="002C42F1" w:rsidP="00FD6B7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D6B7A">
        <w:rPr>
          <w:rFonts w:ascii="Arial" w:hAnsi="Arial" w:cs="Arial"/>
          <w:b/>
          <w:sz w:val="32"/>
          <w:szCs w:val="24"/>
        </w:rPr>
        <w:t>ИРКУТСКАЯ</w:t>
      </w:r>
      <w:r w:rsidR="00FD6B7A" w:rsidRPr="00FD6B7A">
        <w:rPr>
          <w:rFonts w:ascii="Arial" w:hAnsi="Arial" w:cs="Arial"/>
          <w:b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sz w:val="32"/>
          <w:szCs w:val="24"/>
        </w:rPr>
        <w:t>ОБЛАСТЬ</w:t>
      </w:r>
    </w:p>
    <w:p w:rsidR="002C42F1" w:rsidRPr="00FD6B7A" w:rsidRDefault="002C42F1" w:rsidP="00FD6B7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D6B7A">
        <w:rPr>
          <w:rFonts w:ascii="Arial" w:hAnsi="Arial" w:cs="Arial"/>
          <w:b/>
          <w:sz w:val="32"/>
          <w:szCs w:val="24"/>
        </w:rPr>
        <w:t>ЭХИРИТ-БУЛАГАТСКИЙ</w:t>
      </w:r>
      <w:r w:rsidR="00FD6B7A" w:rsidRPr="00FD6B7A">
        <w:rPr>
          <w:rFonts w:ascii="Arial" w:hAnsi="Arial" w:cs="Arial"/>
          <w:b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sz w:val="32"/>
          <w:szCs w:val="24"/>
        </w:rPr>
        <w:t>РАЙОН</w:t>
      </w:r>
    </w:p>
    <w:p w:rsidR="002C42F1" w:rsidRPr="00FD6B7A" w:rsidRDefault="002C42F1" w:rsidP="00FD6B7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D6B7A">
        <w:rPr>
          <w:rFonts w:ascii="Arial" w:hAnsi="Arial" w:cs="Arial"/>
          <w:b/>
          <w:sz w:val="32"/>
          <w:szCs w:val="24"/>
        </w:rPr>
        <w:t>МУНИЦИПАЛЬНОЕ</w:t>
      </w:r>
      <w:r w:rsidR="00FD6B7A" w:rsidRPr="00FD6B7A">
        <w:rPr>
          <w:rFonts w:ascii="Arial" w:hAnsi="Arial" w:cs="Arial"/>
          <w:b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sz w:val="32"/>
          <w:szCs w:val="24"/>
        </w:rPr>
        <w:t>ОБРАЗОВАНИЕ</w:t>
      </w:r>
      <w:r w:rsidR="00FD6B7A" w:rsidRPr="00FD6B7A">
        <w:rPr>
          <w:rFonts w:ascii="Arial" w:hAnsi="Arial" w:cs="Arial"/>
          <w:b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sz w:val="32"/>
          <w:szCs w:val="24"/>
        </w:rPr>
        <w:t>«ХАРАТСКОЕ»</w:t>
      </w:r>
    </w:p>
    <w:p w:rsidR="002C42F1" w:rsidRPr="00FD6B7A" w:rsidRDefault="002C42F1" w:rsidP="00FD6B7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D6B7A">
        <w:rPr>
          <w:rFonts w:ascii="Arial" w:hAnsi="Arial" w:cs="Arial"/>
          <w:b/>
          <w:sz w:val="32"/>
          <w:szCs w:val="24"/>
        </w:rPr>
        <w:t>АДМИНИСТРАЦИЯ</w:t>
      </w:r>
    </w:p>
    <w:p w:rsidR="002C42F1" w:rsidRPr="00FD6B7A" w:rsidRDefault="002C42F1" w:rsidP="00FD6B7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D6B7A">
        <w:rPr>
          <w:rFonts w:ascii="Arial" w:hAnsi="Arial" w:cs="Arial"/>
          <w:b/>
          <w:sz w:val="32"/>
          <w:szCs w:val="24"/>
        </w:rPr>
        <w:t>ПОСТАНОВЛЕНИЕ</w:t>
      </w:r>
    </w:p>
    <w:p w:rsidR="002C42F1" w:rsidRPr="00FD6B7A" w:rsidRDefault="002C42F1" w:rsidP="00FD6B7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2C42F1" w:rsidRPr="00FD6B7A" w:rsidRDefault="002C42F1" w:rsidP="00FD6B7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D6B7A">
        <w:rPr>
          <w:rFonts w:ascii="Arial" w:hAnsi="Arial" w:cs="Arial"/>
          <w:b/>
          <w:bCs/>
          <w:sz w:val="32"/>
          <w:szCs w:val="24"/>
        </w:rPr>
        <w:t>О</w:t>
      </w:r>
      <w:r w:rsidR="00FD6B7A" w:rsidRPr="00FD6B7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bCs/>
          <w:sz w:val="32"/>
          <w:szCs w:val="24"/>
        </w:rPr>
        <w:t>ВНЕСЕНИИ</w:t>
      </w:r>
      <w:r w:rsidR="00FD6B7A" w:rsidRPr="00FD6B7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bCs/>
          <w:sz w:val="32"/>
          <w:szCs w:val="24"/>
        </w:rPr>
        <w:t>ИЗМЕНЕНИЙ</w:t>
      </w:r>
      <w:r w:rsidR="00FD6B7A" w:rsidRPr="00FD6B7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bCs/>
          <w:sz w:val="32"/>
          <w:szCs w:val="24"/>
        </w:rPr>
        <w:t>В</w:t>
      </w:r>
      <w:r w:rsidR="00FD6B7A" w:rsidRPr="00FD6B7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bCs/>
          <w:sz w:val="32"/>
          <w:szCs w:val="24"/>
        </w:rPr>
        <w:t>ПОСТАНОВЛЕНИЕ</w:t>
      </w:r>
      <w:r w:rsidR="00FD6B7A" w:rsidRPr="00FD6B7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bCs/>
          <w:sz w:val="32"/>
          <w:szCs w:val="24"/>
        </w:rPr>
        <w:t>АДМИНИСТРАЦИИ</w:t>
      </w:r>
      <w:r w:rsidR="00FD6B7A" w:rsidRPr="00FD6B7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bCs/>
          <w:sz w:val="32"/>
          <w:szCs w:val="24"/>
        </w:rPr>
        <w:t>МУНИЦИПАЛЬНОГО</w:t>
      </w:r>
      <w:r w:rsidR="00FD6B7A" w:rsidRPr="00FD6B7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bCs/>
          <w:sz w:val="32"/>
          <w:szCs w:val="24"/>
        </w:rPr>
        <w:t>ОБРАЗОВАНИЯ</w:t>
      </w:r>
      <w:r w:rsidR="00FD6B7A" w:rsidRPr="00FD6B7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bCs/>
          <w:sz w:val="32"/>
          <w:szCs w:val="24"/>
        </w:rPr>
        <w:t>«ХАРАТСКОЕ»</w:t>
      </w:r>
      <w:r w:rsidR="00FD6B7A" w:rsidRPr="00FD6B7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bCs/>
          <w:sz w:val="32"/>
          <w:szCs w:val="24"/>
        </w:rPr>
        <w:t>ОТ</w:t>
      </w:r>
      <w:r w:rsidR="00FD6B7A" w:rsidRPr="00FD6B7A">
        <w:rPr>
          <w:rFonts w:ascii="Arial" w:hAnsi="Arial" w:cs="Arial"/>
          <w:b/>
          <w:bCs/>
          <w:sz w:val="32"/>
          <w:szCs w:val="24"/>
        </w:rPr>
        <w:t xml:space="preserve"> </w:t>
      </w:r>
      <w:r w:rsidR="00F3691E">
        <w:rPr>
          <w:rFonts w:ascii="Arial" w:hAnsi="Arial" w:cs="Arial"/>
          <w:b/>
          <w:bCs/>
          <w:sz w:val="32"/>
          <w:szCs w:val="24"/>
        </w:rPr>
        <w:t xml:space="preserve">07.10.2013 </w:t>
      </w:r>
      <w:r w:rsidRPr="00FD6B7A">
        <w:rPr>
          <w:rFonts w:ascii="Arial" w:hAnsi="Arial" w:cs="Arial"/>
          <w:b/>
          <w:bCs/>
          <w:sz w:val="32"/>
          <w:szCs w:val="24"/>
        </w:rPr>
        <w:t>№88</w:t>
      </w:r>
      <w:r w:rsidR="00FD6B7A" w:rsidRPr="00FD6B7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bCs/>
          <w:sz w:val="32"/>
          <w:szCs w:val="24"/>
        </w:rPr>
        <w:t>«</w:t>
      </w:r>
      <w:r w:rsidRPr="00FD6B7A">
        <w:rPr>
          <w:rFonts w:ascii="Arial" w:hAnsi="Arial" w:cs="Arial"/>
          <w:b/>
          <w:sz w:val="32"/>
          <w:szCs w:val="24"/>
        </w:rPr>
        <w:t>ОБ</w:t>
      </w:r>
      <w:r w:rsidR="00FD6B7A" w:rsidRPr="00FD6B7A">
        <w:rPr>
          <w:rFonts w:ascii="Arial" w:hAnsi="Arial" w:cs="Arial"/>
          <w:b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sz w:val="32"/>
          <w:szCs w:val="24"/>
        </w:rPr>
        <w:t>УТВЕРЖДЕНИИ</w:t>
      </w:r>
      <w:r w:rsidR="00FD6B7A" w:rsidRPr="00FD6B7A">
        <w:rPr>
          <w:rFonts w:ascii="Arial" w:hAnsi="Arial" w:cs="Arial"/>
          <w:b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sz w:val="32"/>
          <w:szCs w:val="24"/>
        </w:rPr>
        <w:t>АДМИНИСТРАТИВНЫХ</w:t>
      </w:r>
      <w:r w:rsidR="00FD6B7A" w:rsidRPr="00FD6B7A">
        <w:rPr>
          <w:rFonts w:ascii="Arial" w:hAnsi="Arial" w:cs="Arial"/>
          <w:b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sz w:val="32"/>
          <w:szCs w:val="24"/>
        </w:rPr>
        <w:t>РЕГЛАМЕНТОВ</w:t>
      </w:r>
      <w:r w:rsidR="00FD6B7A" w:rsidRPr="00FD6B7A">
        <w:rPr>
          <w:rFonts w:ascii="Arial" w:hAnsi="Arial" w:cs="Arial"/>
          <w:b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sz w:val="32"/>
          <w:szCs w:val="24"/>
        </w:rPr>
        <w:t>ПРЕДОСТАВЛЕНИЯ</w:t>
      </w:r>
      <w:r w:rsidR="00FD6B7A" w:rsidRPr="00FD6B7A">
        <w:rPr>
          <w:rFonts w:ascii="Arial" w:hAnsi="Arial" w:cs="Arial"/>
          <w:b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sz w:val="32"/>
          <w:szCs w:val="24"/>
        </w:rPr>
        <w:t>МУНИЦИПАЛЬНЫХ</w:t>
      </w:r>
      <w:r w:rsidR="00FD6B7A" w:rsidRPr="00FD6B7A">
        <w:rPr>
          <w:rFonts w:ascii="Arial" w:hAnsi="Arial" w:cs="Arial"/>
          <w:b/>
          <w:sz w:val="32"/>
          <w:szCs w:val="24"/>
        </w:rPr>
        <w:t xml:space="preserve"> </w:t>
      </w:r>
      <w:r w:rsidRPr="00FD6B7A">
        <w:rPr>
          <w:rFonts w:ascii="Arial" w:hAnsi="Arial" w:cs="Arial"/>
          <w:b/>
          <w:sz w:val="32"/>
          <w:szCs w:val="24"/>
        </w:rPr>
        <w:t>УСЛУГ»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2F1" w:rsidRPr="00FD6B7A" w:rsidRDefault="0049511B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pacing w:val="-2"/>
          <w:sz w:val="24"/>
          <w:szCs w:val="24"/>
        </w:rPr>
        <w:t>В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соответствии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с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Жилищным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кодексом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Российской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Федерации,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Федеральным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законом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от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27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июля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2010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года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№210</w:t>
      </w:r>
      <w:r w:rsidRPr="00FD6B7A">
        <w:rPr>
          <w:rFonts w:ascii="Arial" w:hAnsi="Arial" w:cs="Arial"/>
          <w:spacing w:val="-2"/>
          <w:sz w:val="24"/>
          <w:szCs w:val="24"/>
        </w:rPr>
        <w:noBreakHyphen/>
        <w:t>ФЗ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«Об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организации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государственных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и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муниципальных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FD6B7A">
        <w:rPr>
          <w:rFonts w:ascii="Arial" w:hAnsi="Arial" w:cs="Arial"/>
          <w:spacing w:val="-2"/>
          <w:sz w:val="24"/>
          <w:szCs w:val="24"/>
        </w:rPr>
        <w:t>услуг»,</w:t>
      </w:r>
      <w:r w:rsidR="00FD6B7A" w:rsidRPr="00FD6B7A">
        <w:rPr>
          <w:rFonts w:ascii="Arial" w:hAnsi="Arial" w:cs="Arial"/>
          <w:spacing w:val="-2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руководствуясь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Уставом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образования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«Харатское»,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администрация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образования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«Харатское»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D6B7A">
        <w:rPr>
          <w:rFonts w:ascii="Arial" w:hAnsi="Arial" w:cs="Arial"/>
          <w:b/>
          <w:sz w:val="30"/>
          <w:szCs w:val="30"/>
        </w:rPr>
        <w:t>ПОСТАНОВЛЯЕТ: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1.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sz w:val="24"/>
          <w:szCs w:val="24"/>
        </w:rPr>
        <w:t>Внести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sz w:val="24"/>
          <w:szCs w:val="24"/>
        </w:rPr>
        <w:t>изменения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sz w:val="24"/>
          <w:szCs w:val="24"/>
        </w:rPr>
        <w:t>в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sz w:val="24"/>
          <w:szCs w:val="24"/>
        </w:rPr>
        <w:t>постановление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sz w:val="24"/>
          <w:szCs w:val="24"/>
        </w:rPr>
        <w:t>администрации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sz w:val="24"/>
          <w:szCs w:val="24"/>
        </w:rPr>
        <w:t>образования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sz w:val="24"/>
          <w:szCs w:val="24"/>
        </w:rPr>
        <w:t>«Харатское»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sz w:val="24"/>
          <w:szCs w:val="24"/>
        </w:rPr>
        <w:t>от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="00F3691E">
        <w:rPr>
          <w:rFonts w:ascii="Arial" w:hAnsi="Arial" w:cs="Arial"/>
          <w:bCs/>
          <w:sz w:val="24"/>
          <w:szCs w:val="24"/>
        </w:rPr>
        <w:t>07.10.2013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sz w:val="24"/>
          <w:szCs w:val="24"/>
        </w:rPr>
        <w:t>№88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sz w:val="24"/>
          <w:szCs w:val="24"/>
        </w:rPr>
        <w:t>«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утверждении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административных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регламентов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муниципальных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услуг»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(далее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-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Постановление,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Регламент):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1.1.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Постановлении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слова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«Администрация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образования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«Харатское»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Глава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администрации»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заменить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словами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«муниципальное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образование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«Харатское»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Администрация»;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1.2.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Наименование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Постановления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изложить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следующей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редакции: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</w:t>
      </w:r>
      <w:r w:rsidR="0049511B"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sz w:val="24"/>
          <w:szCs w:val="24"/>
        </w:rPr>
        <w:t>утверждении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sz w:val="24"/>
          <w:szCs w:val="24"/>
        </w:rPr>
        <w:t>регламента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sz w:val="24"/>
          <w:szCs w:val="24"/>
        </w:rPr>
        <w:t>услуги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sz w:val="24"/>
          <w:szCs w:val="24"/>
        </w:rPr>
        <w:t>«П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редоставление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малоимущим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гражданам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br/>
        <w:t>жилых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помещений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жилищного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фонда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по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договорам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найма</w:t>
      </w:r>
      <w:r w:rsidRPr="00FD6B7A">
        <w:rPr>
          <w:rFonts w:ascii="Arial" w:hAnsi="Arial" w:cs="Arial"/>
          <w:sz w:val="24"/>
          <w:szCs w:val="24"/>
        </w:rPr>
        <w:t>»;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1.3.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Преамбуле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Постановления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слова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рамках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6B7A">
        <w:rPr>
          <w:rFonts w:ascii="Arial" w:hAnsi="Arial" w:cs="Arial"/>
          <w:sz w:val="24"/>
          <w:szCs w:val="24"/>
        </w:rPr>
        <w:t>реализации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положений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Постановления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Губернатора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Иркутской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области</w:t>
      </w:r>
      <w:proofErr w:type="gramEnd"/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F3691E">
        <w:rPr>
          <w:rFonts w:ascii="Arial" w:hAnsi="Arial" w:cs="Arial"/>
          <w:sz w:val="24"/>
          <w:szCs w:val="24"/>
        </w:rPr>
        <w:t>21.01.2011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№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11-2-п»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заменить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словами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«руководствуясь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Уставом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образования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«Харатское»,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образования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«Харатское»,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слово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«ПОСТАНОВЛЯЮ»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заменить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словом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«ПОСТАНОВЛЯЕТ»;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1.4.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пункт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1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Постановления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изложить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следующей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редакции: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«1.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sz w:val="24"/>
          <w:szCs w:val="24"/>
        </w:rPr>
        <w:t>Утвердить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sz w:val="24"/>
          <w:szCs w:val="24"/>
        </w:rPr>
        <w:t>административный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sz w:val="24"/>
          <w:szCs w:val="24"/>
        </w:rPr>
        <w:t>регламент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sz w:val="24"/>
          <w:szCs w:val="24"/>
        </w:rPr>
        <w:t>услуги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sz w:val="24"/>
          <w:szCs w:val="24"/>
        </w:rPr>
        <w:t>«</w:t>
      </w:r>
      <w:r w:rsidR="0049511B" w:rsidRPr="00FD6B7A">
        <w:rPr>
          <w:rFonts w:ascii="Arial" w:hAnsi="Arial" w:cs="Arial"/>
          <w:sz w:val="24"/>
          <w:szCs w:val="24"/>
        </w:rPr>
        <w:t>П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редоставление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малоимущим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гражданам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жилых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помещений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жилищного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фонда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по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договорам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511B" w:rsidRPr="00FD6B7A">
        <w:rPr>
          <w:rFonts w:ascii="Arial" w:hAnsi="Arial" w:cs="Arial"/>
          <w:bCs/>
          <w:iCs/>
          <w:sz w:val="24"/>
          <w:szCs w:val="24"/>
        </w:rPr>
        <w:t>найма</w:t>
      </w:r>
      <w:r w:rsidR="0049511B" w:rsidRPr="00FD6B7A">
        <w:rPr>
          <w:rFonts w:ascii="Arial" w:hAnsi="Arial" w:cs="Arial"/>
          <w:bCs/>
          <w:sz w:val="24"/>
          <w:szCs w:val="24"/>
        </w:rPr>
        <w:t>»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(Приложение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№1)</w:t>
      </w:r>
      <w:r w:rsidR="0049511B" w:rsidRPr="00FD6B7A">
        <w:rPr>
          <w:rFonts w:ascii="Arial" w:hAnsi="Arial" w:cs="Arial"/>
          <w:sz w:val="24"/>
          <w:szCs w:val="24"/>
        </w:rPr>
        <w:t>.</w:t>
      </w:r>
      <w:r w:rsidRPr="00FD6B7A">
        <w:rPr>
          <w:rFonts w:ascii="Arial" w:hAnsi="Arial" w:cs="Arial"/>
          <w:sz w:val="24"/>
          <w:szCs w:val="24"/>
        </w:rPr>
        <w:t>»;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1.5.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Постановлении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наименовании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должности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Главы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образования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«Харатское»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слова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«администрации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МО»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заменить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словами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«муниципального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образования»;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B7A">
        <w:rPr>
          <w:rFonts w:ascii="Arial" w:hAnsi="Arial" w:cs="Arial"/>
          <w:sz w:val="24"/>
          <w:szCs w:val="24"/>
        </w:rPr>
        <w:lastRenderedPageBreak/>
        <w:t>1.6.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Гриф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утверждения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Регламента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изложить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следующей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редакции: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постановлению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511B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«Харатское»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511B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69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07.10.2013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511B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№8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8»;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511B" w:rsidRPr="00FD6B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49511B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49511B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редоставление</w:t>
      </w:r>
      <w:r w:rsidR="00FD6B7A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49511B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малоимущим</w:t>
      </w:r>
      <w:r w:rsidR="00FD6B7A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49511B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гражданам</w:t>
      </w:r>
      <w:r w:rsidR="00FD6B7A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49511B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жилых</w:t>
      </w:r>
      <w:r w:rsidR="00FD6B7A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49511B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помещений</w:t>
      </w:r>
      <w:r w:rsidR="00FD6B7A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49511B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муниципального</w:t>
      </w:r>
      <w:r w:rsidR="00FD6B7A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49511B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жилищного</w:t>
      </w:r>
      <w:r w:rsidR="00FD6B7A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49511B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фонда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511B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49511B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договорам</w:t>
      </w:r>
      <w:r w:rsidR="00FD6B7A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49511B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социального</w:t>
      </w:r>
      <w:r w:rsidR="00FD6B7A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49511B" w:rsidRPr="00FD6B7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найма</w:t>
      </w:r>
      <w:r w:rsidR="0049511B" w:rsidRPr="00FD6B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новой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редакции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FD6B7A"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№1).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2.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Опубликовать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настоящее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постановление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газете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«Харатский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Вестник»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разместить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официальном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сайте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образования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«Харатское»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«Интернет».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3.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Настоящее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постановление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вступает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силу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после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официального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опубликования.</w:t>
      </w:r>
      <w:bookmarkStart w:id="0" w:name="_GoBack"/>
      <w:bookmarkEnd w:id="0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Глава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образования</w:t>
      </w:r>
    </w:p>
    <w:p w:rsidR="002C42F1" w:rsidRPr="00FD6B7A" w:rsidRDefault="002C42F1" w:rsidP="00FD6B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«Харатское»</w:t>
      </w:r>
      <w:r w:rsidRPr="00FD6B7A">
        <w:rPr>
          <w:rFonts w:ascii="Arial" w:hAnsi="Arial" w:cs="Arial"/>
          <w:sz w:val="24"/>
          <w:szCs w:val="24"/>
        </w:rPr>
        <w:tab/>
      </w:r>
      <w:r w:rsidR="00FD6B7A" w:rsidRPr="00FD6B7A">
        <w:rPr>
          <w:rFonts w:ascii="Arial" w:hAnsi="Arial" w:cs="Arial"/>
          <w:sz w:val="24"/>
          <w:szCs w:val="24"/>
        </w:rPr>
        <w:t xml:space="preserve">                      </w:t>
      </w:r>
      <w:r w:rsidRPr="00FD6B7A">
        <w:rPr>
          <w:rFonts w:ascii="Arial" w:hAnsi="Arial" w:cs="Arial"/>
          <w:sz w:val="24"/>
          <w:szCs w:val="24"/>
        </w:rPr>
        <w:tab/>
      </w:r>
      <w:r w:rsidRPr="00FD6B7A">
        <w:rPr>
          <w:rFonts w:ascii="Arial" w:hAnsi="Arial" w:cs="Arial"/>
          <w:sz w:val="24"/>
          <w:szCs w:val="24"/>
        </w:rPr>
        <w:tab/>
      </w:r>
      <w:r w:rsidRPr="00FD6B7A">
        <w:rPr>
          <w:rFonts w:ascii="Arial" w:hAnsi="Arial" w:cs="Arial"/>
          <w:sz w:val="24"/>
          <w:szCs w:val="24"/>
        </w:rPr>
        <w:tab/>
      </w:r>
      <w:r w:rsidRPr="00FD6B7A">
        <w:rPr>
          <w:rFonts w:ascii="Arial" w:hAnsi="Arial" w:cs="Arial"/>
          <w:sz w:val="24"/>
          <w:szCs w:val="24"/>
        </w:rPr>
        <w:tab/>
      </w:r>
      <w:r w:rsidRPr="00FD6B7A">
        <w:rPr>
          <w:rFonts w:ascii="Arial" w:hAnsi="Arial" w:cs="Arial"/>
          <w:sz w:val="24"/>
          <w:szCs w:val="24"/>
        </w:rPr>
        <w:tab/>
        <w:t>С.М.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Толстиков</w:t>
      </w:r>
    </w:p>
    <w:p w:rsidR="002C42F1" w:rsidRPr="00FD6B7A" w:rsidRDefault="00FD6B7A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C42F1" w:rsidRPr="00FD6B7A" w:rsidRDefault="0049511B" w:rsidP="00FD6B7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FF"/>
          <w:kern w:val="2"/>
          <w:szCs w:val="24"/>
          <w:lang w:eastAsia="ru-RU"/>
        </w:rPr>
      </w:pPr>
      <w:r w:rsidRPr="00FD6B7A">
        <w:rPr>
          <w:rFonts w:ascii="Courier New" w:eastAsia="Times New Roman" w:hAnsi="Courier New" w:cs="Courier New"/>
          <w:color w:val="000000"/>
          <w:szCs w:val="24"/>
          <w:lang w:eastAsia="ru-RU"/>
        </w:rPr>
        <w:t>Приложение</w:t>
      </w:r>
      <w:r w:rsidR="00FD6B7A" w:rsidRPr="00FD6B7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FD6B7A">
        <w:rPr>
          <w:rFonts w:ascii="Courier New" w:eastAsia="Times New Roman" w:hAnsi="Courier New" w:cs="Courier New"/>
          <w:color w:val="000000"/>
          <w:szCs w:val="24"/>
          <w:lang w:eastAsia="ru-RU"/>
        </w:rPr>
        <w:t>№1</w:t>
      </w:r>
      <w:r w:rsidR="00FD6B7A" w:rsidRPr="00FD6B7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FD6B7A">
        <w:rPr>
          <w:rFonts w:ascii="Courier New" w:eastAsia="Times New Roman" w:hAnsi="Courier New" w:cs="Courier New"/>
          <w:color w:val="000000"/>
          <w:szCs w:val="24"/>
          <w:lang w:eastAsia="ru-RU"/>
        </w:rPr>
        <w:t>к</w:t>
      </w:r>
      <w:r w:rsidR="00FD6B7A" w:rsidRPr="00FD6B7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FD6B7A">
        <w:rPr>
          <w:rFonts w:ascii="Courier New" w:eastAsia="Times New Roman" w:hAnsi="Courier New" w:cs="Courier New"/>
          <w:color w:val="000000"/>
          <w:szCs w:val="24"/>
          <w:lang w:eastAsia="ru-RU"/>
        </w:rPr>
        <w:t>постановлению</w:t>
      </w:r>
      <w:r w:rsidR="00FD6B7A" w:rsidRPr="00FD6B7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FD6B7A">
        <w:rPr>
          <w:rFonts w:ascii="Courier New" w:eastAsia="Times New Roman" w:hAnsi="Courier New" w:cs="Courier New"/>
          <w:color w:val="000000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FD6B7A">
        <w:rPr>
          <w:rFonts w:ascii="Courier New" w:eastAsia="Times New Roman" w:hAnsi="Courier New" w:cs="Courier New"/>
          <w:color w:val="000000"/>
          <w:szCs w:val="24"/>
          <w:lang w:eastAsia="ru-RU"/>
        </w:rPr>
        <w:t>муниципального</w:t>
      </w:r>
      <w:r w:rsidR="00FD6B7A" w:rsidRPr="00FD6B7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FD6B7A">
        <w:rPr>
          <w:rFonts w:ascii="Courier New" w:eastAsia="Times New Roman" w:hAnsi="Courier New" w:cs="Courier New"/>
          <w:color w:val="000000"/>
          <w:szCs w:val="24"/>
          <w:lang w:eastAsia="ru-RU"/>
        </w:rPr>
        <w:t>образования</w:t>
      </w:r>
      <w:r w:rsidR="00FD6B7A" w:rsidRPr="00FD6B7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FD6B7A">
        <w:rPr>
          <w:rFonts w:ascii="Courier New" w:eastAsia="Times New Roman" w:hAnsi="Courier New" w:cs="Courier New"/>
          <w:color w:val="000000"/>
          <w:szCs w:val="24"/>
          <w:lang w:eastAsia="ru-RU"/>
        </w:rPr>
        <w:t>«Харатское»</w:t>
      </w:r>
      <w:r w:rsidR="00FD6B7A" w:rsidRPr="00FD6B7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FD6B7A">
        <w:rPr>
          <w:rFonts w:ascii="Courier New" w:eastAsia="Times New Roman" w:hAnsi="Courier New" w:cs="Courier New"/>
          <w:color w:val="000000"/>
          <w:szCs w:val="24"/>
          <w:lang w:eastAsia="ru-RU"/>
        </w:rPr>
        <w:t>от</w:t>
      </w:r>
      <w:r w:rsidR="00FD6B7A" w:rsidRPr="00FD6B7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="00F3691E" w:rsidRPr="00F3691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23.11</w:t>
      </w:r>
      <w:r w:rsidRPr="00F3691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.2022г.</w:t>
      </w:r>
      <w:r w:rsidR="00FD6B7A" w:rsidRPr="00F3691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="00F3691E" w:rsidRPr="00F3691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№63</w:t>
      </w:r>
    </w:p>
    <w:p w:rsidR="0070227F" w:rsidRPr="00FD6B7A" w:rsidRDefault="0070227F" w:rsidP="00FD6B7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2"/>
          <w:sz w:val="30"/>
          <w:szCs w:val="30"/>
          <w:lang w:eastAsia="ru-RU"/>
        </w:rPr>
      </w:pPr>
    </w:p>
    <w:p w:rsidR="002C42F1" w:rsidRPr="00FD6B7A" w:rsidRDefault="00FD6B7A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  <w:r w:rsidRPr="00FD6B7A">
        <w:rPr>
          <w:rFonts w:ascii="Arial" w:eastAsia="Times New Roman" w:hAnsi="Arial" w:cs="Arial"/>
          <w:kern w:val="2"/>
          <w:sz w:val="30"/>
          <w:szCs w:val="30"/>
          <w:lang w:eastAsia="ru-RU"/>
        </w:rPr>
        <w:t xml:space="preserve">АДМИНИСТРАТИВНЫЙ РЕГЛАМЕНТ </w:t>
      </w:r>
      <w:r w:rsidR="002C42F1" w:rsidRPr="00FD6B7A">
        <w:rPr>
          <w:rFonts w:ascii="Arial" w:eastAsia="Times New Roman" w:hAnsi="Arial" w:cs="Arial"/>
          <w:kern w:val="2"/>
          <w:sz w:val="30"/>
          <w:szCs w:val="30"/>
          <w:lang w:eastAsia="ru-RU"/>
        </w:rPr>
        <w:t>ПРЕД</w:t>
      </w:r>
      <w:r w:rsidRPr="00FD6B7A">
        <w:rPr>
          <w:rFonts w:ascii="Arial" w:eastAsia="Times New Roman" w:hAnsi="Arial" w:cs="Arial"/>
          <w:kern w:val="2"/>
          <w:sz w:val="30"/>
          <w:szCs w:val="30"/>
          <w:lang w:eastAsia="ru-RU"/>
        </w:rPr>
        <w:t xml:space="preserve">ОСТАВЛЕНИЯ МУНИЦИПАЛЬНОЙ УСЛУГИ </w:t>
      </w:r>
      <w:r w:rsidR="002C42F1" w:rsidRPr="00FD6B7A">
        <w:rPr>
          <w:rFonts w:ascii="Arial" w:eastAsia="Times New Roman" w:hAnsi="Arial" w:cs="Arial"/>
          <w:kern w:val="2"/>
          <w:sz w:val="30"/>
          <w:szCs w:val="30"/>
          <w:lang w:eastAsia="ru-RU"/>
        </w:rPr>
        <w:t>«П</w:t>
      </w:r>
      <w:r w:rsidR="002C42F1" w:rsidRPr="00FD6B7A">
        <w:rPr>
          <w:rFonts w:ascii="Arial" w:hAnsi="Arial" w:cs="Arial"/>
          <w:bCs/>
          <w:iCs/>
          <w:sz w:val="30"/>
          <w:szCs w:val="30"/>
        </w:rPr>
        <w:t>РЕДОСТАВЛЕНИЕ</w:t>
      </w:r>
      <w:r w:rsidRPr="00FD6B7A">
        <w:rPr>
          <w:rFonts w:ascii="Arial" w:hAnsi="Arial" w:cs="Arial"/>
          <w:bCs/>
          <w:iCs/>
          <w:sz w:val="30"/>
          <w:szCs w:val="30"/>
        </w:rPr>
        <w:t xml:space="preserve"> </w:t>
      </w:r>
      <w:r w:rsidR="002C42F1" w:rsidRPr="00FD6B7A">
        <w:rPr>
          <w:rFonts w:ascii="Arial" w:hAnsi="Arial" w:cs="Arial"/>
          <w:bCs/>
          <w:iCs/>
          <w:sz w:val="30"/>
          <w:szCs w:val="30"/>
        </w:rPr>
        <w:t>МАЛОИ</w:t>
      </w:r>
      <w:r w:rsidRPr="00FD6B7A">
        <w:rPr>
          <w:rFonts w:ascii="Arial" w:hAnsi="Arial" w:cs="Arial"/>
          <w:bCs/>
          <w:iCs/>
          <w:sz w:val="30"/>
          <w:szCs w:val="30"/>
        </w:rPr>
        <w:t xml:space="preserve">МУЩИМ ГРАЖДАНАМ </w:t>
      </w:r>
      <w:r w:rsidR="002C42F1" w:rsidRPr="00FD6B7A">
        <w:rPr>
          <w:rFonts w:ascii="Arial" w:hAnsi="Arial" w:cs="Arial"/>
          <w:bCs/>
          <w:iCs/>
          <w:sz w:val="30"/>
          <w:szCs w:val="30"/>
        </w:rPr>
        <w:t>ЖИЛЫХ</w:t>
      </w:r>
      <w:r w:rsidRPr="00FD6B7A">
        <w:rPr>
          <w:rFonts w:ascii="Arial" w:hAnsi="Arial" w:cs="Arial"/>
          <w:bCs/>
          <w:iCs/>
          <w:sz w:val="30"/>
          <w:szCs w:val="30"/>
        </w:rPr>
        <w:t xml:space="preserve"> </w:t>
      </w:r>
      <w:r w:rsidR="002C42F1" w:rsidRPr="00FD6B7A">
        <w:rPr>
          <w:rFonts w:ascii="Arial" w:hAnsi="Arial" w:cs="Arial"/>
          <w:bCs/>
          <w:iCs/>
          <w:sz w:val="30"/>
          <w:szCs w:val="30"/>
        </w:rPr>
        <w:t>ПОМЕЩЕНИЙ</w:t>
      </w:r>
      <w:r w:rsidRPr="00FD6B7A">
        <w:rPr>
          <w:rFonts w:ascii="Arial" w:hAnsi="Arial" w:cs="Arial"/>
          <w:bCs/>
          <w:iCs/>
          <w:sz w:val="30"/>
          <w:szCs w:val="30"/>
        </w:rPr>
        <w:t xml:space="preserve"> </w:t>
      </w:r>
      <w:r w:rsidR="002C42F1" w:rsidRPr="00FD6B7A">
        <w:rPr>
          <w:rFonts w:ascii="Arial" w:hAnsi="Arial" w:cs="Arial"/>
          <w:bCs/>
          <w:iCs/>
          <w:sz w:val="30"/>
          <w:szCs w:val="30"/>
        </w:rPr>
        <w:t>МУНИЦИПАЛЬНОГО</w:t>
      </w:r>
      <w:r w:rsidRPr="00FD6B7A">
        <w:rPr>
          <w:rFonts w:ascii="Arial" w:hAnsi="Arial" w:cs="Arial"/>
          <w:bCs/>
          <w:iCs/>
          <w:sz w:val="30"/>
          <w:szCs w:val="30"/>
        </w:rPr>
        <w:t xml:space="preserve"> </w:t>
      </w:r>
      <w:r w:rsidR="002C42F1" w:rsidRPr="00FD6B7A">
        <w:rPr>
          <w:rFonts w:ascii="Arial" w:hAnsi="Arial" w:cs="Arial"/>
          <w:bCs/>
          <w:iCs/>
          <w:sz w:val="30"/>
          <w:szCs w:val="30"/>
        </w:rPr>
        <w:t>ЖИЛИЩНОГО</w:t>
      </w:r>
      <w:r w:rsidRPr="00FD6B7A">
        <w:rPr>
          <w:rFonts w:ascii="Arial" w:hAnsi="Arial" w:cs="Arial"/>
          <w:bCs/>
          <w:iCs/>
          <w:sz w:val="30"/>
          <w:szCs w:val="30"/>
        </w:rPr>
        <w:t xml:space="preserve"> </w:t>
      </w:r>
      <w:r w:rsidR="002C42F1" w:rsidRPr="00FD6B7A">
        <w:rPr>
          <w:rFonts w:ascii="Arial" w:hAnsi="Arial" w:cs="Arial"/>
          <w:bCs/>
          <w:iCs/>
          <w:sz w:val="30"/>
          <w:szCs w:val="30"/>
        </w:rPr>
        <w:t>ФОНДА</w:t>
      </w:r>
      <w:r w:rsidRPr="00FD6B7A">
        <w:rPr>
          <w:rFonts w:ascii="Arial" w:hAnsi="Arial" w:cs="Arial"/>
          <w:sz w:val="30"/>
          <w:szCs w:val="30"/>
        </w:rPr>
        <w:t xml:space="preserve"> </w:t>
      </w:r>
      <w:r w:rsidR="002C42F1" w:rsidRPr="00FD6B7A">
        <w:rPr>
          <w:rFonts w:ascii="Arial" w:hAnsi="Arial" w:cs="Arial"/>
          <w:bCs/>
          <w:iCs/>
          <w:sz w:val="30"/>
          <w:szCs w:val="30"/>
        </w:rPr>
        <w:t>ПО</w:t>
      </w:r>
      <w:r w:rsidRPr="00FD6B7A">
        <w:rPr>
          <w:rFonts w:ascii="Arial" w:hAnsi="Arial" w:cs="Arial"/>
          <w:bCs/>
          <w:iCs/>
          <w:sz w:val="30"/>
          <w:szCs w:val="30"/>
        </w:rPr>
        <w:t xml:space="preserve"> </w:t>
      </w:r>
      <w:r w:rsidR="002C42F1" w:rsidRPr="00FD6B7A">
        <w:rPr>
          <w:rFonts w:ascii="Arial" w:hAnsi="Arial" w:cs="Arial"/>
          <w:bCs/>
          <w:iCs/>
          <w:sz w:val="30"/>
          <w:szCs w:val="30"/>
        </w:rPr>
        <w:t>ДОГОВОРАМ</w:t>
      </w:r>
      <w:r w:rsidRPr="00FD6B7A">
        <w:rPr>
          <w:rFonts w:ascii="Arial" w:hAnsi="Arial" w:cs="Arial"/>
          <w:bCs/>
          <w:iCs/>
          <w:sz w:val="30"/>
          <w:szCs w:val="30"/>
        </w:rPr>
        <w:t xml:space="preserve"> </w:t>
      </w:r>
      <w:r w:rsidR="002C42F1" w:rsidRPr="00FD6B7A">
        <w:rPr>
          <w:rFonts w:ascii="Arial" w:hAnsi="Arial" w:cs="Arial"/>
          <w:bCs/>
          <w:iCs/>
          <w:sz w:val="30"/>
          <w:szCs w:val="30"/>
        </w:rPr>
        <w:t>СОЦИАЛЬНОГО</w:t>
      </w:r>
      <w:r w:rsidRPr="00FD6B7A">
        <w:rPr>
          <w:rFonts w:ascii="Arial" w:hAnsi="Arial" w:cs="Arial"/>
          <w:bCs/>
          <w:iCs/>
          <w:sz w:val="30"/>
          <w:szCs w:val="30"/>
        </w:rPr>
        <w:t xml:space="preserve"> </w:t>
      </w:r>
      <w:r w:rsidR="002C42F1" w:rsidRPr="00FD6B7A">
        <w:rPr>
          <w:rFonts w:ascii="Arial" w:hAnsi="Arial" w:cs="Arial"/>
          <w:bCs/>
          <w:iCs/>
          <w:sz w:val="30"/>
          <w:szCs w:val="30"/>
        </w:rPr>
        <w:t>НАЙМА</w:t>
      </w:r>
      <w:r w:rsidR="002C42F1" w:rsidRPr="00FD6B7A">
        <w:rPr>
          <w:rFonts w:ascii="Arial" w:eastAsia="Times New Roman" w:hAnsi="Arial" w:cs="Arial"/>
          <w:kern w:val="2"/>
          <w:sz w:val="30"/>
          <w:szCs w:val="30"/>
          <w:lang w:eastAsia="ru-RU"/>
        </w:rPr>
        <w:t>»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I.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ПОЛОЖЕНИЯ</w:t>
      </w: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стандарт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«П</w:t>
      </w:r>
      <w:r w:rsidRPr="00FD6B7A">
        <w:rPr>
          <w:rFonts w:ascii="Arial" w:hAnsi="Arial" w:cs="Arial"/>
          <w:bCs/>
          <w:iCs/>
          <w:sz w:val="24"/>
          <w:szCs w:val="24"/>
        </w:rPr>
        <w:t>редоставление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малоимущим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гражданам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жилых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помещений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жилищного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фонда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по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договорам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найма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»,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порядок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взаимодействия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00278" w:rsidRPr="00FD6B7A">
        <w:rPr>
          <w:rFonts w:ascii="Arial" w:hAnsi="Arial" w:cs="Arial"/>
          <w:bCs/>
          <w:kern w:val="2"/>
          <w:sz w:val="24"/>
          <w:szCs w:val="24"/>
        </w:rPr>
        <w:t>«Харатское»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(далее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–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администрация)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с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гражданами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их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уполномоченными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представителями,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органами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государственной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власти,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учреждениями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организациями,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сроки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последовательность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административных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процедур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(действий),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осуществляемых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администрацией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процессе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реализации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полномочий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по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принятию</w:t>
      </w:r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kern w:val="2"/>
          <w:sz w:val="24"/>
          <w:szCs w:val="24"/>
        </w:rPr>
        <w:t>решений</w:t>
      </w:r>
      <w:proofErr w:type="gramEnd"/>
      <w:r w:rsidR="00FD6B7A" w:rsidRPr="00FD6B7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</w:t>
      </w:r>
      <w:r w:rsidRPr="00FD6B7A">
        <w:rPr>
          <w:rFonts w:ascii="Arial" w:hAnsi="Arial" w:cs="Arial"/>
          <w:bCs/>
          <w:iCs/>
          <w:sz w:val="24"/>
          <w:szCs w:val="24"/>
        </w:rPr>
        <w:t>редоставлении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малоимущим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гражданам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жилых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помещений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жилищного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фонда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образования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000278" w:rsidRPr="00FD6B7A">
        <w:rPr>
          <w:rFonts w:ascii="Arial" w:hAnsi="Arial" w:cs="Arial"/>
          <w:kern w:val="2"/>
          <w:sz w:val="24"/>
          <w:szCs w:val="24"/>
        </w:rPr>
        <w:t>«Харатское»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по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договорам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найма</w:t>
      </w:r>
      <w:r w:rsidRPr="00FD6B7A">
        <w:rPr>
          <w:rFonts w:ascii="Arial" w:hAnsi="Arial" w:cs="Arial"/>
          <w:sz w:val="24"/>
          <w:szCs w:val="24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Целью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открытости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создания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отношениях,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возникающих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hAnsi="Arial" w:cs="Arial"/>
          <w:sz w:val="24"/>
          <w:szCs w:val="24"/>
        </w:rPr>
        <w:t>Заявителями,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имеющими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право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получение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услуги,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являются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малоимущие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граждане,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состоящие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основании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качестве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нуждающихся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помещениях,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предоставляемых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договорам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заявители).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имени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представитель).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нескольких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однократном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предоставляемая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регламентом,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доверенности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скрепленный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печатью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информирования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7.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Информация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вопросам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услуги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предоставляется: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контакте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информационно-телекоммуникационной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A6BF8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http://harat.ehirit.ru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сайт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администрации)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региональную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государственную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информационную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«Региональный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области»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http://38.gosuslugi.ru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hyperlink r:id="rId7" w:history="1">
        <w:r w:rsidR="004A6BF8" w:rsidRPr="00FD6B7A">
          <w:rPr>
            <w:rStyle w:val="ab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>moharat@mail.ru</w:t>
        </w:r>
      </w:hyperlink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почта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администрации);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hAnsi="Arial" w:cs="Arial"/>
          <w:kern w:val="2"/>
          <w:sz w:val="24"/>
          <w:szCs w:val="24"/>
          <w:lang w:eastAsia="ru-RU"/>
        </w:rPr>
        <w:t>8.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Информация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ходе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предоставляется: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личном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контакте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представителем;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телефонной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связи,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через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официальный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сайт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почте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администрации;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письменно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письменного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представителя.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9.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привлечением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10.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следующую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A6BF8" w:rsidRPr="00FD6B7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«Харатское»</w:t>
      </w:r>
      <w:r w:rsidR="00FD6B7A" w:rsidRPr="00FD6B7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образование),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муниципальную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организациях,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нахождения,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графике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контактных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телефонах,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времени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7)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8)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(совершаемых)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11.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Основными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требованиями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являются: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актуальность;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своевременность;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четкость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доступность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изложении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информации;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4)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полнота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информации;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5)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соответствие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требованиям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законодательства.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12.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информации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телефону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осуществляется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путем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непосредственного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общения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должностным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лицом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телефону.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13.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ответах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телефонные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звонки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должностные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лица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подробно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вежливой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(корректной)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форме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информируют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заявителей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представителей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интересующим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вопросам.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Ответ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телефонный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звонок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начинается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информации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наименовании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органа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местного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самоуправления,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которое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позвонил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представитель,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фамилии,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имени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(если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имеется)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отчестве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лица,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принявшего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телефонный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звонок.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невозможности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должностного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лица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принявшего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звонок,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самостоятельно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ответить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поставленные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вопросы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телефонный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звонок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переадресовывается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(переводится)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другое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должностное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лицо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же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сообщается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телефонный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номер,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которому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можно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получить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необходимую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информацию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Pr="00FD6B7A">
        <w:rPr>
          <w:rFonts w:ascii="Arial" w:hAnsi="Arial" w:cs="Arial"/>
          <w:kern w:val="2"/>
          <w:sz w:val="24"/>
          <w:szCs w:val="24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14.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Если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удовлетворяет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информация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Pr="00FD6B7A">
        <w:rPr>
          <w:rFonts w:ascii="Arial" w:hAnsi="Arial" w:cs="Arial"/>
          <w:kern w:val="2"/>
          <w:sz w:val="24"/>
          <w:szCs w:val="24"/>
        </w:rPr>
        <w:t>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предоставленная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должностным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лицом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он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lastRenderedPageBreak/>
        <w:t>может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обратиться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главе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лицу,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исполняющему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полномочия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(далее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–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глава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администрации),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соответствии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графиком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приема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заявителей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представителей.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проводится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предварительной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записи,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которая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телефону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A6BF8" w:rsidRPr="00FD6B7A">
        <w:rPr>
          <w:rFonts w:ascii="Arial" w:eastAsia="Times New Roman" w:hAnsi="Arial" w:cs="Arial"/>
          <w:kern w:val="2"/>
          <w:sz w:val="24"/>
          <w:szCs w:val="24"/>
        </w:rPr>
        <w:t>83954123120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15.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информации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вопросам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услуги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рассматриваются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течение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30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календарных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дней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дня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регистрации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обращения.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заявителей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представителей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ходе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услуги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рассматриваются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позднее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рабочего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дня,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следующего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днем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регистрации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обращения.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Днем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регистрации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является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день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поступления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администрацию.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Ответ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обращение,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поступившее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форме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электронного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документа,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направляется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форме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электронного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адресу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электронной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почты,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указанному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обращении.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Ответ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обращение,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поступившее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письменной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форме,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направляется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почтовому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адресу,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указанному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обращении,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поступившем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письменной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форме.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hAnsi="Arial" w:cs="Arial"/>
          <w:kern w:val="2"/>
          <w:sz w:val="24"/>
          <w:szCs w:val="24"/>
        </w:rPr>
        <w:t>16.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месте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нахождения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графике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работы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контактные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телефоны,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официального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сайта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размещается: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Портале</w:t>
      </w:r>
      <w:r w:rsidRPr="00FD6B7A">
        <w:rPr>
          <w:rFonts w:ascii="Arial" w:hAnsi="Arial" w:cs="Arial"/>
          <w:kern w:val="2"/>
          <w:sz w:val="24"/>
          <w:szCs w:val="24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17.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расположенных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помещениях,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занимаемых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муниципальную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нахождения,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графике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контактных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телефонах,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услугах,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времени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7)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8)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(совершаемых)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9)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извлечения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нормы,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10)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18.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связанным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консультирование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заключила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II.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СТАНДАРТ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ПРЕДОСТАВЛЕНИЯ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Arial" w:hAnsi="Arial" w:cs="Arial"/>
          <w:spacing w:val="-8"/>
          <w:kern w:val="1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19.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понимается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</w:t>
      </w:r>
      <w:r w:rsidRPr="00FD6B7A">
        <w:rPr>
          <w:rFonts w:ascii="Arial" w:hAnsi="Arial" w:cs="Arial"/>
          <w:bCs/>
          <w:iCs/>
          <w:sz w:val="24"/>
          <w:szCs w:val="24"/>
        </w:rPr>
        <w:t>редоставление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малоимущим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гражданам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жилых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помещений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жилищного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фонда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по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договорам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iCs/>
          <w:sz w:val="24"/>
          <w:szCs w:val="24"/>
        </w:rPr>
        <w:t>найма</w:t>
      </w:r>
      <w:r w:rsidR="00FD6B7A" w:rsidRPr="00FD6B7A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Pr="00FD6B7A">
        <w:rPr>
          <w:rFonts w:ascii="Arial" w:eastAsia="Arial" w:hAnsi="Arial" w:cs="Arial"/>
          <w:kern w:val="1"/>
          <w:sz w:val="24"/>
          <w:szCs w:val="24"/>
        </w:rPr>
        <w:t>(далее</w:t>
      </w:r>
      <w:r w:rsidR="00FD6B7A" w:rsidRPr="00FD6B7A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Pr="00FD6B7A">
        <w:rPr>
          <w:rFonts w:ascii="Arial" w:eastAsia="Arial" w:hAnsi="Arial" w:cs="Arial"/>
          <w:kern w:val="1"/>
          <w:sz w:val="24"/>
          <w:szCs w:val="24"/>
        </w:rPr>
        <w:t>–</w:t>
      </w:r>
      <w:r w:rsidR="00FD6B7A" w:rsidRPr="00FD6B7A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Pr="00FD6B7A">
        <w:rPr>
          <w:rFonts w:ascii="Arial" w:eastAsia="Arial" w:hAnsi="Arial" w:cs="Arial"/>
          <w:kern w:val="1"/>
          <w:sz w:val="24"/>
          <w:szCs w:val="24"/>
        </w:rPr>
        <w:t>предоставление</w:t>
      </w:r>
      <w:r w:rsidR="00FD6B7A" w:rsidRPr="00FD6B7A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Pr="00FD6B7A">
        <w:rPr>
          <w:rFonts w:ascii="Arial" w:eastAsia="Arial" w:hAnsi="Arial" w:cs="Arial"/>
          <w:kern w:val="1"/>
          <w:sz w:val="24"/>
          <w:szCs w:val="24"/>
        </w:rPr>
        <w:t>жилого</w:t>
      </w:r>
      <w:r w:rsidR="00FD6B7A" w:rsidRPr="00FD6B7A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Pr="00FD6B7A">
        <w:rPr>
          <w:rFonts w:ascii="Arial" w:eastAsia="Arial" w:hAnsi="Arial" w:cs="Arial"/>
          <w:kern w:val="1"/>
          <w:sz w:val="24"/>
          <w:szCs w:val="24"/>
        </w:rPr>
        <w:t>помещения</w:t>
      </w:r>
      <w:r w:rsidR="00FD6B7A" w:rsidRPr="00FD6B7A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Pr="00FD6B7A">
        <w:rPr>
          <w:rFonts w:ascii="Arial" w:eastAsia="Arial" w:hAnsi="Arial" w:cs="Arial"/>
          <w:kern w:val="1"/>
          <w:sz w:val="24"/>
          <w:szCs w:val="24"/>
        </w:rPr>
        <w:t>по</w:t>
      </w:r>
      <w:r w:rsidR="00FD6B7A" w:rsidRPr="00FD6B7A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Pr="00FD6B7A">
        <w:rPr>
          <w:rFonts w:ascii="Arial" w:eastAsia="Arial" w:hAnsi="Arial" w:cs="Arial"/>
          <w:kern w:val="1"/>
          <w:sz w:val="24"/>
          <w:szCs w:val="24"/>
        </w:rPr>
        <w:t>договорам</w:t>
      </w:r>
      <w:r w:rsidR="00FD6B7A" w:rsidRPr="00FD6B7A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Pr="00FD6B7A">
        <w:rPr>
          <w:rFonts w:ascii="Arial" w:eastAsia="Arial" w:hAnsi="Arial" w:cs="Arial"/>
          <w:kern w:val="1"/>
          <w:sz w:val="24"/>
          <w:szCs w:val="24"/>
        </w:rPr>
        <w:t>социального</w:t>
      </w:r>
      <w:r w:rsidR="00FD6B7A" w:rsidRPr="00FD6B7A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Pr="00FD6B7A">
        <w:rPr>
          <w:rFonts w:ascii="Arial" w:eastAsia="Arial" w:hAnsi="Arial" w:cs="Arial"/>
          <w:kern w:val="1"/>
          <w:sz w:val="24"/>
          <w:szCs w:val="24"/>
        </w:rPr>
        <w:t>найма).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Arial" w:hAnsi="Arial" w:cs="Arial"/>
          <w:spacing w:val="-8"/>
          <w:kern w:val="1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предоставляющего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муниципальную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20.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осуществляет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администрация.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21.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участвуют: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Федеральная</w:t>
      </w:r>
      <w:r w:rsidR="00FD6B7A"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служба</w:t>
      </w:r>
      <w:r w:rsidR="00FD6B7A"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FD6B7A"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регистрации,</w:t>
      </w:r>
      <w:r w:rsidR="00FD6B7A"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кадастра</w:t>
      </w:r>
      <w:r w:rsidR="00FD6B7A"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картографии</w:t>
      </w:r>
      <w:r w:rsidR="00FD6B7A"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FD6B7A"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территориальный</w:t>
      </w:r>
      <w:r w:rsidR="00FD6B7A"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осуществляющий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государственный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кадастровый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государственную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регистрацию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прав);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налоговая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территориальные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3)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Пенсионный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фонд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Российской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Федерации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</w:t>
      </w:r>
      <w:r w:rsidRPr="00FD6B7A">
        <w:rPr>
          <w:rFonts w:ascii="Arial" w:hAnsi="Arial" w:cs="Arial"/>
          <w:sz w:val="24"/>
          <w:szCs w:val="24"/>
          <w:shd w:val="clear" w:color="auto" w:fill="FFFFFF"/>
        </w:rPr>
        <w:t>ерриториальные</w:t>
      </w:r>
      <w:r w:rsidR="00FD6B7A" w:rsidRPr="00FD6B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D6B7A">
        <w:rPr>
          <w:rFonts w:ascii="Arial" w:hAnsi="Arial" w:cs="Arial"/>
          <w:sz w:val="24"/>
          <w:szCs w:val="24"/>
          <w:shd w:val="clear" w:color="auto" w:fill="FFFFFF"/>
        </w:rPr>
        <w:t>отделения</w:t>
      </w:r>
      <w:r w:rsidRPr="00FD6B7A">
        <w:rPr>
          <w:rFonts w:ascii="Arial" w:hAnsi="Arial" w:cs="Arial"/>
          <w:kern w:val="2"/>
          <w:sz w:val="24"/>
          <w:szCs w:val="24"/>
        </w:rPr>
        <w:t>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4)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kern w:val="2"/>
          <w:sz w:val="24"/>
          <w:szCs w:val="24"/>
        </w:rPr>
        <w:t>ОБЛАСТНОЕ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kern w:val="2"/>
          <w:sz w:val="24"/>
          <w:szCs w:val="24"/>
        </w:rPr>
        <w:t>ГОСУДАРСТВЕННОЕ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kern w:val="2"/>
          <w:sz w:val="24"/>
          <w:szCs w:val="24"/>
        </w:rPr>
        <w:t>КАЗЕННОЕ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kern w:val="2"/>
          <w:sz w:val="24"/>
          <w:szCs w:val="24"/>
        </w:rPr>
        <w:t>УЧРЕЖДЕНИЕ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kern w:val="2"/>
          <w:sz w:val="24"/>
          <w:szCs w:val="24"/>
        </w:rPr>
        <w:t>ЦЕНТР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kern w:val="2"/>
          <w:sz w:val="24"/>
          <w:szCs w:val="24"/>
        </w:rPr>
        <w:t>ЗАНЯТОСТИ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kern w:val="2"/>
          <w:sz w:val="24"/>
          <w:szCs w:val="24"/>
        </w:rPr>
        <w:t>НАСЕЛЕНИЯ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kern w:val="2"/>
          <w:sz w:val="24"/>
          <w:szCs w:val="24"/>
        </w:rPr>
        <w:t>ЭХИРИТ-БУЛАГАТСКОГО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kern w:val="2"/>
          <w:sz w:val="24"/>
          <w:szCs w:val="24"/>
        </w:rPr>
        <w:t>РАЙОНА</w:t>
      </w:r>
      <w:r w:rsidRPr="00FD6B7A">
        <w:rPr>
          <w:rFonts w:ascii="Arial" w:hAnsi="Arial" w:cs="Arial"/>
          <w:kern w:val="2"/>
          <w:sz w:val="24"/>
          <w:szCs w:val="24"/>
        </w:rPr>
        <w:t>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5)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органы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местного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самоуправления</w:t>
      </w:r>
      <w:r w:rsidRPr="00FD6B7A">
        <w:rPr>
          <w:rFonts w:ascii="Arial" w:hAnsi="Arial" w:cs="Arial"/>
          <w:sz w:val="24"/>
          <w:szCs w:val="24"/>
        </w:rPr>
        <w:t>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осуществляющие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исполнительно-распорядительные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полномочия,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образований.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согласований,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«Харатское»</w:t>
      </w:r>
      <w:r w:rsidR="00FD6B7A" w:rsidRPr="00FD6B7A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01.11.2012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№25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23.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является: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(далее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–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sz w:val="24"/>
          <w:szCs w:val="24"/>
        </w:rPr>
        <w:t>найма)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проект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B050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уведомление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(далее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‒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уведомление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найма).</w:t>
      </w:r>
      <w:r w:rsidR="00FD6B7A" w:rsidRPr="00FD6B7A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7.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являющихся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позднее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через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30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рабочих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дней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обязанность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представлению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которых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возложена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заявителя,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администрацию.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случае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через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МФЦ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срок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услуги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исчисляется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передачи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МФЦ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такого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администрацию.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25.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договорам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выдаются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направляются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представителю,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отношении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которого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данные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приняты,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позднее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через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три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рабочих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принятия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данных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решений.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случае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гражданином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через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МФЦ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подтверждающий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принятие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решения,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направляется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МФЦ,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если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способ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получения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указан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представителем.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8.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акты,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регулирующие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26.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реквизитов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источников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опубликования),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Портале.</w:t>
      </w:r>
    </w:p>
    <w:p w:rsidR="00DA6AC3" w:rsidRPr="00FD6B7A" w:rsidRDefault="00DA6AC3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9.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необходимых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необходимыми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представителем,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представителем,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27.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Для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принятия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подается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(направляется)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письменное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заявление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форме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согласно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приложению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hAnsi="Arial" w:cs="Arial"/>
          <w:kern w:val="2"/>
          <w:sz w:val="24"/>
          <w:szCs w:val="24"/>
        </w:rPr>
        <w:t>№1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настоящему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административному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регламенту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(далее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–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заявление).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28.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заявлению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прилагает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следующие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документы:</w:t>
      </w:r>
      <w:bookmarkStart w:id="1" w:name="Par2"/>
      <w:bookmarkEnd w:id="1"/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1)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документы,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удостоверяющие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личность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семьи;</w:t>
      </w:r>
      <w:bookmarkStart w:id="2" w:name="Par3"/>
      <w:bookmarkEnd w:id="2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2)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документы,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подтверждающие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принадлежность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гражданству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Российской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Федерации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(или)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государства,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которым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Российской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Федерацией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заключен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международный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соответствии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которым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предусмотрено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договорам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найма;</w:t>
      </w:r>
      <w:bookmarkStart w:id="3" w:name="Par4"/>
      <w:bookmarkEnd w:id="3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lastRenderedPageBreak/>
        <w:t>3)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документы,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подтверждающие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правовые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основания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отнесения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лиц,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проживающих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совместно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месту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постоянного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жительства,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членам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части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свидетельств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рождении,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заключении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брака,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выданных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компетентными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органами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иностранного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государства,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нотариально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удостоверенного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перевода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русский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язык;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суда);</w:t>
      </w:r>
      <w:bookmarkStart w:id="4" w:name="Par6"/>
      <w:bookmarkEnd w:id="4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4)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справку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места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жительства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составе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семьи;</w:t>
      </w:r>
      <w:bookmarkStart w:id="5" w:name="Par7"/>
      <w:bookmarkEnd w:id="5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8"/>
      <w:bookmarkEnd w:id="6"/>
      <w:r w:rsidRPr="00FD6B7A">
        <w:rPr>
          <w:rFonts w:ascii="Arial" w:hAnsi="Arial" w:cs="Arial"/>
          <w:kern w:val="2"/>
          <w:sz w:val="24"/>
          <w:szCs w:val="24"/>
        </w:rPr>
        <w:t>5)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документы,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подтверждающие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наличие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гражданина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тяжелых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форм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хронических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заболеваний,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дающих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право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жилого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вне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очереди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случае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наличия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указанного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права);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6)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bookmarkStart w:id="7" w:name="Par9"/>
      <w:bookmarkEnd w:id="7"/>
      <w:r w:rsidRPr="00FD6B7A">
        <w:rPr>
          <w:rFonts w:ascii="Arial" w:hAnsi="Arial" w:cs="Arial"/>
          <w:sz w:val="24"/>
          <w:szCs w:val="24"/>
        </w:rPr>
        <w:t>документы,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выданные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(организацией)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государственному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техническому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(или)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технической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инвентаризации,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подтверждающие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наличие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(отсутствие)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собственности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11"/>
      <w:bookmarkEnd w:id="8"/>
      <w:r w:rsidRPr="00FD6B7A">
        <w:rPr>
          <w:rFonts w:ascii="Arial" w:hAnsi="Arial" w:cs="Arial"/>
          <w:sz w:val="24"/>
          <w:szCs w:val="24"/>
        </w:rPr>
        <w:t>7)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документы,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выданные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органами,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осуществляющими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регистрацию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транспортных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средств,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подтверждающие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наличие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(отсутствие)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транспортного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средства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собственности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8)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доверенность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удостоверяющий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полномочия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заявителя,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–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случае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подачи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заявителя.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12"/>
      <w:bookmarkEnd w:id="9"/>
      <w:r w:rsidRPr="00FD6B7A">
        <w:rPr>
          <w:rFonts w:ascii="Arial" w:hAnsi="Arial" w:cs="Arial"/>
          <w:sz w:val="24"/>
          <w:szCs w:val="24"/>
        </w:rPr>
        <w:t>29.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Оригиналы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указанных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подпунктах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1–3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пункта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28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регламента,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представляются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для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ознакомления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порядке,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предусмотренном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настоящим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административным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регламентом,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возвращаются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представившему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лицу.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30.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FD6B7A">
        <w:rPr>
          <w:rFonts w:ascii="Arial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получения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указанных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подпункте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2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пункта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28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регламента,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подтверждающих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принадлежность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(или)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гражданству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государства,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которым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Российской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Федерацией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заключен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международный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соответствии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которым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предусмотрено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договорам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обращается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компетентному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органу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соответствующего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иностранного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государства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нотариусу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должностному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лицу,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уполномоченному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совершать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нотариальные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действия</w:t>
      </w:r>
      <w:proofErr w:type="gramEnd"/>
      <w:r w:rsidRPr="00FD6B7A">
        <w:rPr>
          <w:rFonts w:ascii="Arial" w:hAnsi="Arial" w:cs="Arial"/>
          <w:kern w:val="2"/>
          <w:sz w:val="24"/>
          <w:szCs w:val="24"/>
        </w:rPr>
        <w:t>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целях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удостоверения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перевода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указанных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русский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язык.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FD6B7A">
        <w:rPr>
          <w:rFonts w:ascii="Arial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получения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указанных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подпункте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3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пункта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28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регламента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части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свидетельств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рождении,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заключении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брака,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выданных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компетентными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органами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иностранного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государства)</w:t>
      </w:r>
      <w:r w:rsidRPr="00FD6B7A">
        <w:rPr>
          <w:rFonts w:ascii="Arial" w:hAnsi="Arial" w:cs="Arial"/>
          <w:kern w:val="2"/>
          <w:sz w:val="24"/>
          <w:szCs w:val="24"/>
        </w:rPr>
        <w:t>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подтверждающих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правовые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основания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отнесения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лиц,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проживающих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совместно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месту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постоянного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жительства,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членам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обращается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компетентному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органу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соответствующего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иностранного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государства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нотариусу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должностному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лицу,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уполномоченному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совершать</w:t>
      </w:r>
      <w:proofErr w:type="gramEnd"/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нотариальные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действия,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целях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удостоверения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перевода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указанных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русский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язык.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получения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указанных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подпункте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5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пункта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28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регламента,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обращается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соответствующие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учреждения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здравоохранения.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получения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указанных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подпункте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6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пункта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28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регламента,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обращается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(организацию)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государственному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техническому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(или)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технической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инвентаризации</w:t>
      </w:r>
      <w:r w:rsidRPr="00FD6B7A">
        <w:rPr>
          <w:rFonts w:ascii="Arial" w:hAnsi="Arial" w:cs="Arial"/>
          <w:kern w:val="2"/>
          <w:sz w:val="24"/>
          <w:szCs w:val="24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получения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указанных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подпункте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7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пункта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28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регламента,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обращается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lastRenderedPageBreak/>
        <w:t>федеральный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орган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государственной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власти,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осуществляющий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регистрацию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транспортных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средств</w:t>
      </w:r>
      <w:r w:rsidRPr="00FD6B7A">
        <w:rPr>
          <w:rFonts w:ascii="Arial" w:hAnsi="Arial" w:cs="Arial"/>
          <w:kern w:val="2"/>
          <w:sz w:val="24"/>
          <w:szCs w:val="24"/>
        </w:rPr>
        <w:t>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территориальный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орган.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получения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документа,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указанного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подпункте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8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пункта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27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регламента,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лично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обращается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нотариусу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должностному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лицу,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уполномоченному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совершать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нотариальные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действия.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31.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представляет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(направляет)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заявление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документы,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указанные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пункте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28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регламента,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одним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следующих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способов: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личного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администрацию;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связи.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этом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прилагаемые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заявлению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копиях,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заверенных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нотариусом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лицом,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совершение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нотариальных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органом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(должностным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лицом),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соответствующего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документа;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личный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кабинет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Портале;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4)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направления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5)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одновременно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возникающие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распространяется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27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июл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</w:rPr>
        <w:t>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</w:rPr>
        <w:t>№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отсутствуют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получаемые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организациях,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</w:rPr>
        <w:t>27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</w:rPr>
        <w:t>№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одновременно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самостоятельно.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27,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представляемым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выдавших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данные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удостоверивших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подлинность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он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должен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77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регламента);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написаны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разборчиво;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подчисток,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приписок,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зачеркнутых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оговоренных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исправлений;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карандашом;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повреждений,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позволяет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однозначно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истолковать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содержание.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10.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необходимых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предоставления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находятся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распоряжении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самоуправления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представить,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представителями,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0" w:name="Par232"/>
      <w:bookmarkEnd w:id="10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35.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находятся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распоряжении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представить,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относятся: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D6B7A">
        <w:rPr>
          <w:rFonts w:ascii="Arial" w:hAnsi="Arial" w:cs="Arial"/>
          <w:kern w:val="2"/>
          <w:sz w:val="24"/>
          <w:szCs w:val="24"/>
        </w:rPr>
        <w:t>1)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документы,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подтверждающие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правовые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основания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отнесения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лиц,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проживающих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совместно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месту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постоянного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жительства,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членам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(за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исключением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свидетельств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рождении,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заключении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брака,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выданных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компетентными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органами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иностранного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государства,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нотариально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удостоверенного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перевода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русский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язык;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суда);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2)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документы,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подтверждающие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правовые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основания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владения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пользования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членами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жилым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(жилыми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помещениями);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3)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выписка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из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Единого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государственного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реестра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недвижимости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наличии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(отсутствии)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собственности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4)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документы,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установленном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порядке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подтверждающие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доходы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учитываемые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признании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граждан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малоимущими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соответствии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законодательством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Иркутской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области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(налоговые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декларации,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справки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доходах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физического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лица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иные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документы);</w:t>
      </w:r>
      <w:bookmarkStart w:id="11" w:name="Par13"/>
      <w:bookmarkEnd w:id="11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5)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документы,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содержащие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соответствии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законодательством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сведения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рыночной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стоимости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принадлежащего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праве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собственности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членам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имущества,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подлежащего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налогообложению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случае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отсутствия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гражданина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проведении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оценки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данного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имущества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местного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самоуправления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–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рыночной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стоимости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данного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имущества,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сложившейся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соответствующем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муниципальном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образовании).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36.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Оригиналы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указанных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подпункте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2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пункта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35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регламента,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представляются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для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ознакомления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порядке,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предусмотренном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настоящим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административным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регламентом,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возвращаются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представившему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лицу.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37.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доходах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физического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35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(обязанностям)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относится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35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осуществляющий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государственный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кадастровый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государственную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регистрацию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прав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виде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бумажного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путем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lastRenderedPageBreak/>
        <w:t>направления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почте,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непосредственно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орган,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либо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через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МФЦ;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электронной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форме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путем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заполнения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формы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запроса,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размещенной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официальном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сайте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Федеральной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службы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государственной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регистрации,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кадастра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картографии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сети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«Интернет»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Едином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портале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государственных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услуг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услуг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(функций)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посредством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отправки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XML-документа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использованием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веб-сервисов.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налоговых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деклараций)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35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налоговую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территориальные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виде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бумажного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путем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направления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почте,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непосредственно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орган,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либо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через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МФЦ;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электронной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форме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использованием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FD6B7A">
        <w:rPr>
          <w:rFonts w:ascii="Arial" w:hAnsi="Arial" w:cs="Arial"/>
          <w:kern w:val="2"/>
          <w:sz w:val="24"/>
          <w:szCs w:val="24"/>
        </w:rPr>
        <w:t>интернет-технологий</w:t>
      </w:r>
      <w:proofErr w:type="gramEnd"/>
      <w:r w:rsidRPr="00FD6B7A">
        <w:rPr>
          <w:rFonts w:ascii="Arial" w:hAnsi="Arial" w:cs="Arial"/>
          <w:kern w:val="2"/>
          <w:sz w:val="24"/>
          <w:szCs w:val="24"/>
        </w:rPr>
        <w:t>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включая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Единый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портал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государственных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услуг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(функций).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35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порядке,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предусмотренном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Законом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Иркутск</w:t>
      </w:r>
      <w:r w:rsidR="00DA6AC3" w:rsidRPr="00FD6B7A">
        <w:rPr>
          <w:rFonts w:ascii="Arial" w:hAnsi="Arial" w:cs="Arial"/>
          <w:kern w:val="2"/>
          <w:sz w:val="24"/>
          <w:szCs w:val="24"/>
        </w:rPr>
        <w:t>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kern w:val="2"/>
          <w:sz w:val="24"/>
          <w:szCs w:val="24"/>
        </w:rPr>
        <w:t>области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kern w:val="2"/>
          <w:sz w:val="24"/>
          <w:szCs w:val="24"/>
        </w:rPr>
        <w:t>от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kern w:val="2"/>
          <w:sz w:val="24"/>
          <w:szCs w:val="24"/>
        </w:rPr>
        <w:t>17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kern w:val="2"/>
          <w:sz w:val="24"/>
          <w:szCs w:val="24"/>
        </w:rPr>
        <w:t>декабря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kern w:val="2"/>
          <w:sz w:val="24"/>
          <w:szCs w:val="24"/>
        </w:rPr>
        <w:t>2008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hAnsi="Arial" w:cs="Arial"/>
          <w:kern w:val="2"/>
          <w:sz w:val="24"/>
          <w:szCs w:val="24"/>
        </w:rPr>
        <w:t>№</w:t>
      </w:r>
      <w:r w:rsidRPr="00FD6B7A">
        <w:rPr>
          <w:rFonts w:ascii="Arial" w:hAnsi="Arial" w:cs="Arial"/>
          <w:kern w:val="2"/>
          <w:sz w:val="24"/>
          <w:szCs w:val="24"/>
        </w:rPr>
        <w:t>125-оз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«О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порядке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признания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граждан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малоимущими,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порядке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определения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размера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дохода,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приходящегося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каждого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члена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семьи,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стоимости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имущества,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находящегося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собственности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членов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семьи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подлежащего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налогообложению,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целях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гражданам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</w:t>
      </w:r>
      <w:proofErr w:type="gramEnd"/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договорам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найма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жилых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помещений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жилищного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фонда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Иркутской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области».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38.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вправе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документы,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указанные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пункте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35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регламента,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способами,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установленными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пункте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31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регламента.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hAnsi="Arial" w:cs="Arial"/>
          <w:kern w:val="2"/>
          <w:sz w:val="24"/>
          <w:szCs w:val="24"/>
        </w:rPr>
        <w:t>Глава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11.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Запрет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требовать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FD6B7A">
        <w:rPr>
          <w:rFonts w:ascii="Arial" w:hAnsi="Arial" w:cs="Arial"/>
          <w:kern w:val="2"/>
          <w:sz w:val="24"/>
          <w:szCs w:val="24"/>
          <w:lang w:eastAsia="ru-RU"/>
        </w:rPr>
        <w:t xml:space="preserve">заявителя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представления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информации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39.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возникающие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подтверждающих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внесение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находятся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распоряжении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подведомственных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определенный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частью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июля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2010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210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>ФЗ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услуг»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информации,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отсутствие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недостоверность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которых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указывались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первоначальном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исключением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случаев</w:t>
      </w:r>
      <w:r w:rsidRPr="00FD6B7A">
        <w:rPr>
          <w:rFonts w:ascii="Arial" w:hAnsi="Arial" w:cs="Arial"/>
          <w:sz w:val="24"/>
          <w:szCs w:val="24"/>
        </w:rPr>
        <w:t>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предусмотренных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пунктом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4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части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1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статьи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7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Федерального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закона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июля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2010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210-ФЗ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услуг»;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на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бумажном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носителе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документов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информации,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электронные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образы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которых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ранее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были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заверены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с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8" w:history="1">
        <w:r w:rsidRPr="00FD6B7A">
          <w:rPr>
            <w:rStyle w:val="ab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пунктом</w:t>
        </w:r>
        <w:r w:rsidR="00FD6B7A" w:rsidRPr="00FD6B7A">
          <w:rPr>
            <w:rStyle w:val="ab"/>
            <w:rFonts w:ascii="Arial" w:hAnsi="Arial" w:cs="Arial"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FD6B7A">
          <w:rPr>
            <w:rStyle w:val="ab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7</w:t>
        </w:r>
        <w:r w:rsidRPr="00FD6B7A">
          <w:rPr>
            <w:rStyle w:val="ab"/>
            <w:rFonts w:ascii="Arial" w:hAnsi="Arial" w:cs="Arial"/>
            <w:color w:val="auto"/>
            <w:sz w:val="24"/>
            <w:szCs w:val="24"/>
            <w:u w:val="none"/>
            <w:vertAlign w:val="superscript"/>
            <w:lang w:eastAsia="ru-RU"/>
          </w:rPr>
          <w:t>2</w:t>
        </w:r>
        <w:r w:rsidR="00FD6B7A" w:rsidRPr="00FD6B7A">
          <w:rPr>
            <w:rStyle w:val="ab"/>
            <w:rFonts w:ascii="Arial" w:hAnsi="Arial" w:cs="Arial"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FD6B7A">
          <w:rPr>
            <w:rStyle w:val="ab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части</w:t>
        </w:r>
        <w:r w:rsidR="00FD6B7A" w:rsidRPr="00FD6B7A">
          <w:rPr>
            <w:rStyle w:val="ab"/>
            <w:rFonts w:ascii="Arial" w:hAnsi="Arial" w:cs="Arial"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FD6B7A">
          <w:rPr>
            <w:rStyle w:val="ab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1</w:t>
        </w:r>
        <w:r w:rsidR="00FD6B7A" w:rsidRPr="00FD6B7A">
          <w:rPr>
            <w:rStyle w:val="ab"/>
            <w:rFonts w:ascii="Arial" w:hAnsi="Arial" w:cs="Arial"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FD6B7A">
          <w:rPr>
            <w:rStyle w:val="ab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статьи</w:t>
        </w:r>
        <w:r w:rsidR="00FD6B7A" w:rsidRPr="00FD6B7A">
          <w:rPr>
            <w:rStyle w:val="ab"/>
            <w:rFonts w:ascii="Arial" w:hAnsi="Arial" w:cs="Arial"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FD6B7A">
          <w:rPr>
            <w:rStyle w:val="ab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16</w:t>
        </w:r>
      </w:hyperlink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Федерального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закона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июля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2010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210-ФЗ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услуг»</w:t>
      </w:r>
      <w:r w:rsidRPr="00FD6B7A">
        <w:rPr>
          <w:rFonts w:ascii="Arial" w:hAnsi="Arial" w:cs="Arial"/>
          <w:sz w:val="24"/>
          <w:szCs w:val="24"/>
          <w:lang w:eastAsia="ru-RU"/>
        </w:rPr>
        <w:t>,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за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исключением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случаев,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если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нанесение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отметок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на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такие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документы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либо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их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изъятие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является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необходимым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условием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услуги,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иных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случаев,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установленных</w:t>
      </w:r>
      <w:proofErr w:type="gramEnd"/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федеральными</w:t>
      </w:r>
      <w:r w:rsidR="00FD6B7A" w:rsidRPr="00FD6B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  <w:lang w:eastAsia="ru-RU"/>
        </w:rPr>
        <w:t>законами.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40.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непредставление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хотя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27,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несоответствие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34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нецензурных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оскорбительных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выражений,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угроз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жизни,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здоровью,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имуществу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членов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семей.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41.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совершает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90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препятствует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повторному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действующим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приостановления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Основания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для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приостановления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услуги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законодательством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Российской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Федерации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Иркутской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области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предусмотрены.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предусмотрены.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(документах),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(выдаваемых)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организациями,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45.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«Харатское»</w:t>
      </w:r>
      <w:r w:rsidR="00FD6B7A" w:rsidRPr="00FD6B7A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01.11.2012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№25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услугой,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выдача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(организацией)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lastRenderedPageBreak/>
        <w:t>государственному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техническому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(или)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технической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инвентаризации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подтверждающие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наличие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(отсутствие)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собственности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семьи.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15.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размер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взимания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пошлины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платы,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взимаемой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bookmarkStart w:id="12" w:name="Par277"/>
      <w:bookmarkEnd w:id="12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46.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пошлины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47.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внесения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изменений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вине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взимается.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16.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размер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включая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методике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расчета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размера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48.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отсутствует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3" w:name="Par285"/>
      <w:bookmarkEnd w:id="13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17.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49.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50.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18.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заявления,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51.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</w:rPr>
        <w:t>входящей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присвоения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документам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входящего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номера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даты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получения.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52.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Срок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регистрации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представленных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непосредственном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обращении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должен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превышать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15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минут,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направлении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через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организации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почтовой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связи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электронной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форме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–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один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рабочий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день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дня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получения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администрацией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указанных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53.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Днем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регистрации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является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день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поступления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(до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16-00).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поступлении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после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16-00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регистрация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происходит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следующим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рабочим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днем.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19.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помещениям,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предоставляется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(вывеской),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55.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(включая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кресла-коляски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собак-проводников):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сопровождение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стойкие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расстройства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функции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зрения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самостоятельного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передвижения,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допуск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подтверждающего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специальное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обучение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исполнительной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власти,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функции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выработке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реализации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политики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нормативно-правовому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регулированию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сфере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социальной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защиты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населения;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преодолении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барьеров,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мешающих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наравне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случаях,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невозможно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полностью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приспособить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потребностей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реконструкции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капитального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ремонта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согласованные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деятельность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56.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рядом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двери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чтобы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они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были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хорошо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представителям.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57.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58.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(вывеской)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номера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59.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оборудовано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персональным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компьютером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базам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данных,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печатающим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сканирующим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устройствам.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60.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соответствовать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комфортным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условиям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оптимальным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условиям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61.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стульями,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кресельными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секциями,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скамьями.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заполнения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стендами,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стульями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столами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видном,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призваны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информацией.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стиле,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надписи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сделаны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шрифтом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белом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фоне.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визуальной,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текстовой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соответствовать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оптимальному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зрительному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восприятию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представителями.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20.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Показатели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информационно-коммуникационных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технологий,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невозможность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объеме),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показателями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транспортной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65.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графиком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66.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67.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66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68.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69.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70.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получить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7–15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21.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учитывающие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71.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экстерриториальному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6AC3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72.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«одного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окна»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базе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универсальными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специалистами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указанные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81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регламента.</w:t>
      </w:r>
    </w:p>
    <w:p w:rsidR="00AC7628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73.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соответствии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Перечнем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являются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необходимыми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обязательными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утвержденным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решением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Думы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муниципального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образования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«Харатское»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01.11.2012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г.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№25,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являются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необходимыми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обязательными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  <w:lang w:eastAsia="ru-RU"/>
        </w:rPr>
        <w:t>отсутствуют.</w:t>
      </w:r>
    </w:p>
    <w:p w:rsidR="002C42F1" w:rsidRPr="00FD6B7A" w:rsidRDefault="00AC7628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Плата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являются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необходимыми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обязательными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отсутствует</w:t>
      </w:r>
      <w:r w:rsidR="002C42F1" w:rsidRPr="00FD6B7A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74.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Доступ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информации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сроках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порядке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размещенной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Портале,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без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выполнения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каких-либо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требований,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без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использования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программного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обеспечения,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установка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которого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технические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средства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требует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заключения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лицензионного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иного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соглашения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правообладателем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программного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обеспечения,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предусматривающего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взимание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платы,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авторизацию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персональных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данных.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hAnsi="Arial" w:cs="Arial"/>
          <w:kern w:val="2"/>
          <w:sz w:val="24"/>
          <w:szCs w:val="24"/>
          <w:lang w:eastAsia="ru-RU"/>
        </w:rPr>
        <w:t>75.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Портала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отношении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заявителей,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прошедших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процедуру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регистрации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авторизации.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hAnsi="Arial" w:cs="Arial"/>
          <w:kern w:val="2"/>
          <w:sz w:val="24"/>
          <w:szCs w:val="24"/>
          <w:lang w:eastAsia="ru-RU"/>
        </w:rPr>
        <w:t>76.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Подача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посредством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Портала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файлов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формате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XML,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созданных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XML-схем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обеспечивающих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считывание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контроль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представленных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данных.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Подача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представителем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электронного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документа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посредством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почты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файлов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формате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FD6B7A">
        <w:rPr>
          <w:rFonts w:ascii="Arial" w:hAnsi="Arial" w:cs="Arial"/>
          <w:kern w:val="2"/>
          <w:sz w:val="24"/>
          <w:szCs w:val="24"/>
          <w:lang w:eastAsia="ru-RU"/>
        </w:rPr>
        <w:t>doc</w:t>
      </w:r>
      <w:proofErr w:type="spellEnd"/>
      <w:r w:rsidRPr="00FD6B7A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FD6B7A">
        <w:rPr>
          <w:rFonts w:ascii="Arial" w:hAnsi="Arial" w:cs="Arial"/>
          <w:kern w:val="2"/>
          <w:sz w:val="24"/>
          <w:szCs w:val="24"/>
          <w:lang w:eastAsia="ru-RU"/>
        </w:rPr>
        <w:t>docx</w:t>
      </w:r>
      <w:proofErr w:type="spellEnd"/>
      <w:r w:rsidRPr="00FD6B7A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FD6B7A">
        <w:rPr>
          <w:rFonts w:ascii="Arial" w:hAnsi="Arial" w:cs="Arial"/>
          <w:kern w:val="2"/>
          <w:sz w:val="24"/>
          <w:szCs w:val="24"/>
          <w:lang w:val="en-US" w:eastAsia="ru-RU"/>
        </w:rPr>
        <w:t>odt</w:t>
      </w:r>
      <w:proofErr w:type="spellEnd"/>
      <w:r w:rsidRPr="00FD6B7A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FD6B7A">
        <w:rPr>
          <w:rFonts w:ascii="Arial" w:hAnsi="Arial" w:cs="Arial"/>
          <w:kern w:val="2"/>
          <w:sz w:val="24"/>
          <w:szCs w:val="24"/>
          <w:lang w:eastAsia="ru-RU"/>
        </w:rPr>
        <w:t>txt</w:t>
      </w:r>
      <w:proofErr w:type="spellEnd"/>
      <w:r w:rsidRPr="00FD6B7A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FD6B7A">
        <w:rPr>
          <w:rFonts w:ascii="Arial" w:hAnsi="Arial" w:cs="Arial"/>
          <w:kern w:val="2"/>
          <w:sz w:val="24"/>
          <w:szCs w:val="24"/>
          <w:lang w:eastAsia="ru-RU"/>
        </w:rPr>
        <w:t>xls</w:t>
      </w:r>
      <w:proofErr w:type="spellEnd"/>
      <w:r w:rsidRPr="00FD6B7A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FD6B7A">
        <w:rPr>
          <w:rFonts w:ascii="Arial" w:hAnsi="Arial" w:cs="Arial"/>
          <w:kern w:val="2"/>
          <w:sz w:val="24"/>
          <w:szCs w:val="24"/>
          <w:lang w:eastAsia="ru-RU"/>
        </w:rPr>
        <w:t>xlsx</w:t>
      </w:r>
      <w:proofErr w:type="spellEnd"/>
      <w:r w:rsidRPr="00FD6B7A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FD6B7A">
        <w:rPr>
          <w:rFonts w:ascii="Arial" w:hAnsi="Arial" w:cs="Arial"/>
          <w:kern w:val="2"/>
          <w:sz w:val="24"/>
          <w:szCs w:val="24"/>
          <w:lang w:val="en-US" w:eastAsia="ru-RU"/>
        </w:rPr>
        <w:t>ods</w:t>
      </w:r>
      <w:proofErr w:type="spellEnd"/>
      <w:r w:rsidRPr="00FD6B7A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FD6B7A">
        <w:rPr>
          <w:rFonts w:ascii="Arial" w:hAnsi="Arial" w:cs="Arial"/>
          <w:kern w:val="2"/>
          <w:sz w:val="24"/>
          <w:szCs w:val="24"/>
          <w:lang w:eastAsia="ru-RU"/>
        </w:rPr>
        <w:t>rtf</w:t>
      </w:r>
      <w:proofErr w:type="spellEnd"/>
      <w:r w:rsidRPr="00FD6B7A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hAnsi="Arial" w:cs="Arial"/>
          <w:kern w:val="2"/>
          <w:sz w:val="24"/>
          <w:szCs w:val="24"/>
          <w:lang w:eastAsia="ru-RU"/>
        </w:rPr>
        <w:t>Электронные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документы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(электронные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образы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документов),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прилагаемые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заявлению,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доверенности,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направляются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файлов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форматах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FD6B7A">
        <w:rPr>
          <w:rFonts w:ascii="Arial" w:hAnsi="Arial" w:cs="Arial"/>
          <w:kern w:val="2"/>
          <w:sz w:val="24"/>
          <w:szCs w:val="24"/>
          <w:lang w:val="en-US" w:eastAsia="ru-RU"/>
        </w:rPr>
        <w:t>pdf</w:t>
      </w:r>
      <w:proofErr w:type="spellEnd"/>
      <w:r w:rsidRPr="00FD6B7A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FD6B7A">
        <w:rPr>
          <w:rFonts w:ascii="Arial" w:hAnsi="Arial" w:cs="Arial"/>
          <w:kern w:val="2"/>
          <w:sz w:val="24"/>
          <w:szCs w:val="24"/>
          <w:lang w:val="en-US" w:eastAsia="ru-RU"/>
        </w:rPr>
        <w:t>tif</w:t>
      </w:r>
      <w:proofErr w:type="spellEnd"/>
      <w:r w:rsidRPr="00FD6B7A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hAnsi="Arial" w:cs="Arial"/>
          <w:kern w:val="2"/>
          <w:sz w:val="24"/>
          <w:szCs w:val="24"/>
          <w:lang w:eastAsia="ru-RU"/>
        </w:rPr>
        <w:t>77.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обращении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предоставлением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заявитель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представитель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использует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усиленную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квалифицированную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электронную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подпись.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документы,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подаваемые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Портала,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могут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быть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подписаны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простой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подписью.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hAnsi="Arial" w:cs="Arial"/>
          <w:kern w:val="2"/>
          <w:sz w:val="24"/>
          <w:szCs w:val="24"/>
          <w:lang w:eastAsia="ru-RU"/>
        </w:rPr>
        <w:t>Усиленная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квалифицированная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электронная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подпись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должна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соответствовать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следующим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требованиям: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квалифицированный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сертификат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ключа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подписи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(далее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квалифицированный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сертификат)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создан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выдан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аккредитованным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удостоверяющим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центром,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аккредитация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которого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действительна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день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выдачи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указанного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сертификата;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квалифицированный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сертификат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действителен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момент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подписания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запроса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прилагаемых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нему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(при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наличии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достоверной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информации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моменте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подписания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прилагаемых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нему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документов)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день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действительности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указанного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сертификата,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если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момент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подписания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запроса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прилагаемых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нему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определен;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имеется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положительный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результат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принадлежности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владельцу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квалифицированного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сертификата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усиленной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квалифицированной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подписи,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помощью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которой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подписан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запрос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прилагаемые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нему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документы,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подтверждено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отсутствие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изменений,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внесенных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указанные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документы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после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подписания.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этом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проверка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средств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подписи,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получивших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подтверждение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соответствия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требованиям,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установленным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соответствии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Федеральным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законом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апреля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2011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года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№63-ФЗ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«Об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подписи»,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квалифицированного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сертификата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лица,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подписавшего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запрос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прилагаемые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нему</w:t>
      </w:r>
      <w:r w:rsidR="00FD6B7A" w:rsidRPr="00FD6B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  <w:lang w:eastAsia="ru-RU"/>
        </w:rPr>
        <w:t>документы.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78.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действующим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доверенности,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юридическим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правомочного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юридического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доверенность,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физическим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нотариуса.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III.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ПРОЦЕДУР,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ПРОЦЕДУР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4" w:name="Par343"/>
      <w:bookmarkEnd w:id="14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79.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себя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межведомственных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подготовка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принятие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4)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80.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осуществляются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следующие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административные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(действия):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представителем;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формирование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межведомственных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запросов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(организации),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участвующие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81.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связанным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консультирование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обработка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межведомственных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запросе).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bookmarkStart w:id="15" w:name="Par355"/>
      <w:bookmarkEnd w:id="15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82.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83.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84.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входящей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корреспонденции,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Журнале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входящей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корреспонденции.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непосредственном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должен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85.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изготавливает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оригиналов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указанных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подпунктах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1–3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пункта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28,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подпункте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2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пункта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35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регламента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возвращает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оригиналы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представившему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вручает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оригиналы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немедленно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оригиналы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отправлением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представлялось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оригиналы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86.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C7628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просматривает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поступившие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целостность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комплектность,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34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регламента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позднее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трех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рабочих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дней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получения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87.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предусмотренной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86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77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88.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осуществляться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самостоятельно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имеющихся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головного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удостоверяющего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входит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инфраструктуры,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обеспечивающей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информационно-технологическое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используемых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форме.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осуществляться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аккредитованного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удостоверяющего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89.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хотя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обстоятельств,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86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hAnsi="Arial" w:cs="Arial"/>
          <w:sz w:val="24"/>
          <w:szCs w:val="24"/>
        </w:rPr>
        <w:t>90.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случае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приеме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поданных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путем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личного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обращения,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выдает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(направляет)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представителю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течение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трех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рабочих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дней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получения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письменное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уведомление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приеме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случае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приеме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поданных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через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организации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почтовой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связи,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86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регламента,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позднее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трех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рабочих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дней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получения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направляет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представителю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уведомление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приеме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указанием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причин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адрес,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указанный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заявлении.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случае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приеме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поданных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форме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электронных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представителю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использованием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«Интернет»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течение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трех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рабочих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дней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получения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поданных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форме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электронных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Pr="00FD6B7A">
        <w:rPr>
          <w:rFonts w:ascii="Arial" w:hAnsi="Arial" w:cs="Arial"/>
          <w:sz w:val="24"/>
          <w:szCs w:val="24"/>
        </w:rPr>
        <w:t>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направляет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уведомление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приеме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адрес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электронной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почты,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которого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поступили</w:t>
      </w:r>
      <w:proofErr w:type="gramEnd"/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заявление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документы.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случае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приеме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поданных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через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МФЦ,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Pr="00FD6B7A">
        <w:rPr>
          <w:rFonts w:ascii="Arial" w:hAnsi="Arial" w:cs="Arial"/>
          <w:sz w:val="24"/>
          <w:szCs w:val="24"/>
        </w:rPr>
        <w:t>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позднее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трех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рабочих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дней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получения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направляет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(выдает)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МФЦ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уведомление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приеме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позднее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рабочего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дня,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следующего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днем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поступления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уведомления,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МФЦ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направляет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(выдает)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представителю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уведомление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приеме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91.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регламента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86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представленных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92.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91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регламента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даты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первый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отправлением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вручении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приобщается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93.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представленных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передача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должностному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лицу,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ответственному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услуги,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либо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направление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представителю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уведомления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приеме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представленных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94.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корреспонденции,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факта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журнале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входящей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корреспонденции,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либо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уведомления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приеме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представленных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журнале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исходящей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корреспонденции.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межведомственных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запросов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участвующие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95.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непредставление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хотя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бы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35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96.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заявления,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подачи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работник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формирует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межведомственные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запросы: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осуществляющий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государственный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кадастровый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государственную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регистрацию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прав;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lastRenderedPageBreak/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Федеральную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налоговую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службу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целях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получения: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а)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подтверждающих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доходы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членов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семьи,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учитываемые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признании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граждан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</w:rPr>
        <w:t>малоимущими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области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</w:t>
      </w:r>
      <w:r w:rsidRPr="00FD6B7A">
        <w:rPr>
          <w:rFonts w:ascii="Arial" w:hAnsi="Arial" w:cs="Arial"/>
          <w:sz w:val="24"/>
          <w:szCs w:val="24"/>
        </w:rPr>
        <w:t>налоговые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декларации,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справки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доходах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физического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лица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иные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документы)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б)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содержащих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соответствии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законодательством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сведения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рыночной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стоимости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принадлежащего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праве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собственности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заявителю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членам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имущества,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подлежащего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налогообложению;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3)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Пенсионный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фонд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Российской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Федерации,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государственные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учреждения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службы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занятости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населения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–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целях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получения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подтверждающих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доходы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членов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семьи,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учитываемые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признании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граждан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FD6B7A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соответствии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законодательством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Иркутской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области;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4)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</w:rPr>
        <w:t>ОБЛАСТНОЕ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</w:rPr>
        <w:t>ГОСУДАРСТВЕННОЕ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</w:rPr>
        <w:t>КАЗЕННОЕ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</w:rPr>
        <w:t>УЧРЕЖДЕНИЕ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</w:rPr>
        <w:t>ЦЕНТР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</w:rPr>
        <w:t>ЗАНЯТОСТИ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</w:rPr>
        <w:t>НАСЕЛЕНИЯ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</w:rPr>
        <w:t>ЭХИРИТ-БУЛАГАТСКОГО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AC7628" w:rsidRPr="00FD6B7A">
        <w:rPr>
          <w:rFonts w:ascii="Arial" w:hAnsi="Arial" w:cs="Arial"/>
          <w:kern w:val="2"/>
          <w:sz w:val="24"/>
          <w:szCs w:val="24"/>
        </w:rPr>
        <w:t>РАЙОНА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–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целях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получения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подтверждающих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доходы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членов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семьи,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учитываемые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признании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граждан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FD6B7A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соответствии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законодательством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Иркутской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области;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5)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органы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местного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самоуправления</w:t>
      </w:r>
      <w:r w:rsidRPr="00FD6B7A">
        <w:rPr>
          <w:rFonts w:ascii="Arial" w:hAnsi="Arial" w:cs="Arial"/>
          <w:sz w:val="24"/>
          <w:szCs w:val="24"/>
        </w:rPr>
        <w:t>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осуществляющие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исполнительно-распорядительные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полномочия,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образований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–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целях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получения: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а)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информации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жилым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помещениям,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ранее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занимаемым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членами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семьи;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б)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подтверждающих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правовые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основания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владения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пользования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членами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семьи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жилым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помещением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(жилыми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помещениями),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права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которые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зарегистрированы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ЕГРН.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97.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35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формируется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требованиями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статьи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FD6B7A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AC7628"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C7628" w:rsidRPr="00FD6B7A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C7628" w:rsidRPr="00FD6B7A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C7628" w:rsidRPr="00FD6B7A">
        <w:rPr>
          <w:rFonts w:ascii="Arial" w:eastAsia="Times New Roman" w:hAnsi="Arial" w:cs="Arial"/>
          <w:kern w:val="2"/>
          <w:sz w:val="24"/>
          <w:szCs w:val="24"/>
        </w:rPr>
        <w:t>27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C7628" w:rsidRPr="00FD6B7A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C7628" w:rsidRPr="00FD6B7A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C7628" w:rsidRPr="00FD6B7A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C7628" w:rsidRPr="00FD6B7A">
        <w:rPr>
          <w:rFonts w:ascii="Arial" w:eastAsia="Times New Roman" w:hAnsi="Arial" w:cs="Arial"/>
          <w:kern w:val="2"/>
          <w:sz w:val="24"/>
          <w:szCs w:val="24"/>
        </w:rPr>
        <w:t>№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услуг».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98.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единой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системы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наличии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возможности,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Портала,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отсутствия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доступа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этой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системе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бумажном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носителе.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99.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позднее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ответа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регистрирует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полученный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ответ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входящей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100.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получение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(документов),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35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101.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фиксация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факта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сведений,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полученных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взаимодействия,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входящей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25.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Подготовка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принятие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102.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пунктах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27,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28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35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103.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двух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пунктах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27,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28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35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проводит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правовую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экспертизу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оценку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документов.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104.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экспертизы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оценки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103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bookmarkStart w:id="16" w:name="OLE_LINK4"/>
      <w:bookmarkStart w:id="17" w:name="OLE_LINK3"/>
      <w:r w:rsidRPr="00FD6B7A">
        <w:rPr>
          <w:rFonts w:ascii="Arial" w:hAnsi="Arial" w:cs="Arial"/>
          <w:sz w:val="24"/>
          <w:szCs w:val="24"/>
        </w:rPr>
        <w:t>решение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bookmarkEnd w:id="16"/>
      <w:bookmarkEnd w:id="17"/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форме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правового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акта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также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проект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количестве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одному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экземпляру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каждой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стороны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указанного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договора;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уведомление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105.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104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106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104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106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должно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содержать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основания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такого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ссылкой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(подпункты)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54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56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Жилищного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кодекса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106.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Критерием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отсутствие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следующих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для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1)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представлены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документы,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предусмотренные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пунктами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27,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28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регламента;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D6B7A">
        <w:rPr>
          <w:rFonts w:ascii="Arial" w:hAnsi="Arial" w:cs="Arial"/>
          <w:sz w:val="24"/>
          <w:szCs w:val="24"/>
        </w:rPr>
        <w:t>2)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ответ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государственной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власти,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местного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самоуправления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либо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подведомственной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государственной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власти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местного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самоуправления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организации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межведомственный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запрос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свидетельствует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отсутствии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(или)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информации,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необходимых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для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принятия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граждан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качестве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нуждающихся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помещениях,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если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соответствующий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был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представлен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представителем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собственной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инициативе,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исключением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случаев,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если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отсутствие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таких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запрашиваемых</w:t>
      </w:r>
      <w:proofErr w:type="gramEnd"/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информации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распоряжении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таких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организаций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подтверждает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право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соответствующих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граждан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состоять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качестве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нуждающихся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помещениях;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3)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представлены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документы,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которые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подтверждают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право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соответствующих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граждан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состоять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качестве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нуждающихся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помещениях;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4)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истек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предусмотренный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статьей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53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Жилищного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кодекса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Российской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Федерации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срок;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bCs/>
          <w:sz w:val="24"/>
          <w:szCs w:val="24"/>
        </w:rPr>
        <w:lastRenderedPageBreak/>
        <w:t>5)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r w:rsidRPr="00FD6B7A">
        <w:rPr>
          <w:rFonts w:ascii="Arial" w:hAnsi="Arial" w:cs="Arial"/>
          <w:bCs/>
          <w:sz w:val="24"/>
          <w:szCs w:val="24"/>
        </w:rPr>
        <w:t>утрачены</w:t>
      </w:r>
      <w:r w:rsidR="00FD6B7A" w:rsidRPr="00FD6B7A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Pr="00FD6B7A">
          <w:rPr>
            <w:rFonts w:ascii="Arial" w:hAnsi="Arial" w:cs="Arial"/>
            <w:sz w:val="24"/>
            <w:szCs w:val="24"/>
          </w:rPr>
          <w:t>основания</w:t>
        </w:r>
      </w:hyperlink>
      <w:r w:rsidRPr="00FD6B7A">
        <w:rPr>
          <w:rFonts w:ascii="Arial" w:hAnsi="Arial" w:cs="Arial"/>
          <w:sz w:val="24"/>
          <w:szCs w:val="24"/>
        </w:rPr>
        <w:t>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дающие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право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получение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6)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FD6B7A">
          <w:rPr>
            <w:rFonts w:ascii="Arial" w:hAnsi="Arial" w:cs="Arial"/>
            <w:sz w:val="24"/>
            <w:szCs w:val="24"/>
          </w:rPr>
          <w:t>выезд</w:t>
        </w:r>
      </w:hyperlink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место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жительства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другое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муниципальное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образование;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7)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получение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установленном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порядке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государственной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власти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местного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самоуправления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бюджетных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средств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приобретение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строительство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8)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установленном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порядке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государственной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власти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местного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самоуправления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земельного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участка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(кроме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садового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земельного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участка)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для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строительства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дома,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исключением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граждан,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имеющих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трех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более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детей,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также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категорий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граждан,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определенных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федеральным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законом,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указом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Президента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Российской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Федерации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законом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Иркутской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области;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9)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выявление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представленных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документах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осуществляющий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принятие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сведений,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соответствующих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действительности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послуживших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основанием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принятия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также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неправомерных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действий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должностных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лиц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органа,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осуществляющего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принятие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вопроса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принятии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107.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подготовки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(документов),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104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подготовки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согласование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(документов)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108.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решения,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104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регистрирует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входящей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109.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проект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110.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жилого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помещения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договору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социального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найма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социального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найма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жилого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жилого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помещения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договору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социального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найма.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26.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(направление)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111.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жилого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помещения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договору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социального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найма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112.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3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календарных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жилого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помещения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договору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социального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найма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социального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найма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жилого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помещения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главой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необходимости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явки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подписания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указанного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lastRenderedPageBreak/>
        <w:t>договора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получения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договора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почтовому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адресу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заявлении,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обращению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вручает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лично.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случае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</w:rPr>
        <w:t>,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представлялось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договор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социального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найма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жилого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помещения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сроки,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абзаце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первом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пункта,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социального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найма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жилого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помещения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договора.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113.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3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календарных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жилого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помещения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договору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социального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найма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почтовому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адресу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заявлении,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обращению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вручает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лично.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случае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</w:rPr>
        <w:t>,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представлялось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жилого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помещения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договору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социального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найма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сроки,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абзаце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первом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пункта,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представителю.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114.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проекта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расписывается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исходящей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115.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(выдача)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жилого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помещения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договору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социального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найма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116.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занесение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исходящей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жилого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помещения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договору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социального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найма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proofErr w:type="gramEnd"/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передаче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27.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117.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вправе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обратиться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118.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Информация,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116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lastRenderedPageBreak/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обращении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поступлении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обращений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сайт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сети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«Интернет»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hyperlink r:id="rId11" w:history="1">
        <w:r w:rsidR="00B13EA2" w:rsidRPr="00FD6B7A">
          <w:rPr>
            <w:rStyle w:val="ab"/>
            <w:rFonts w:ascii="Arial" w:eastAsia="Times New Roman" w:hAnsi="Arial" w:cs="Arial"/>
            <w:color w:val="auto"/>
            <w:kern w:val="2"/>
            <w:sz w:val="24"/>
            <w:szCs w:val="24"/>
            <w:u w:val="none"/>
          </w:rPr>
          <w:t>http://мфц38.рф</w:t>
        </w:r>
      </w:hyperlink>
      <w:r w:rsidRPr="00FD6B7A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spellStart"/>
      <w:r w:rsidRPr="00FD6B7A">
        <w:rPr>
          <w:rFonts w:ascii="Arial" w:eastAsia="Times New Roman" w:hAnsi="Arial" w:cs="Arial"/>
          <w:kern w:val="2"/>
          <w:sz w:val="24"/>
          <w:szCs w:val="24"/>
        </w:rPr>
        <w:t>инфоматов</w:t>
      </w:r>
      <w:proofErr w:type="spellEnd"/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программно-аппаратных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комплексов,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обеспечивающих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доступ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услугах,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предоставляемых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119.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информацию: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общим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вопросам,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10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регламента;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рассмотрения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</w:rPr>
        <w:t>4)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запроса,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числе: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организациями,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27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№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требуется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входящих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120.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«живой»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талона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терминала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«Электронная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очередь»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121.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124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правильности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заполнения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пакета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34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сканирование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автоматизированной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связываются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уникальным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идентификационным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кодом,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позволяющим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установить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принадлежность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конкретному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услугой,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пакет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а)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пакетов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бумажных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носителях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курьерской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передаваемых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(если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нерабочим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считается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122.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несоответствия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(документов)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34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отражает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(копиях)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(документов)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несоответствия,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печатью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штампом,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123.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экземплярах.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Первый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третий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вместе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подписывается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124.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событие,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обусловившее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могут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(несколькими)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событием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(событиями),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взаимосвязаны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между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собой;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«параллельных»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«последовательных»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(отсутствие)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взаимосвязи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представителя;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предельные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7)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конкретных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услуг);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8)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получить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исключительно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9)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получить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одновременно;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10)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он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прекращении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конкретной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(отзывом)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(отзыва);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распечатывает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примерная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приказом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Минэкономразвития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марта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2018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137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примерной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нескольких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хранения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запросов»;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125.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имени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заполняет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переводит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электронную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снимает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подписывает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печатью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копиях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даты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изготовления;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способами,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121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126.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128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сканирование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присваивает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уникальный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идентификационный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код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подписью;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бумажном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носителе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курьерской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передаваемого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(если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нерабочим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считается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127.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принятии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гражданина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акта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принятии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гражданина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рассмотрению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сообщает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даты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времени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звонка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SMS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-информирования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принятии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гражданина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акта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принятии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гражданина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рассмотрению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производит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соответствующую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отметку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автоматизированной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28.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выданных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128.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принятии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гражданина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или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решении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отказе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принятии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гражданина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учет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техническая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ошибка)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129.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31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130.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proofErr w:type="gramEnd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131.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поступившее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решений: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132.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131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являющемся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131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134.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131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документе.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135.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документе.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136.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немедленно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135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(выдачу)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137.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производит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соответствующую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отметку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исходящей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внесения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отметок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(выдачу)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138.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(выдачу)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136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137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отправлением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вручает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</w:t>
      </w:r>
      <w:proofErr w:type="gramEnd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подавалось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(выдачу)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136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137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139.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ошибки;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документе.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140.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занесение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исходящей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правового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документе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представителем.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IV.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8" w:name="Par413"/>
      <w:bookmarkEnd w:id="18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29.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текущего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соблюдением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правовых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141.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соблюдением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последовательности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действий,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определенных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процедурами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принятием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решений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наделенными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соответствующими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полномочиями,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путем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рассмотрения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отчетов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рассмотрения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жалоб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заявителей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представителей.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142.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задачами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текущего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своевременного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качественного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устранение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причин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способствующих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ненадлежащему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надлежащему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143.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постоянной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основе.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30.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периодичность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плановых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144.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полнотой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качеством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форме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плановых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внеплановых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проверок.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9" w:name="Par427"/>
      <w:bookmarkEnd w:id="19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145.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поверки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устранения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ранее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146.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Комиссия),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деятельности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147.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считается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назначении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целях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назначении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данной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пределах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Pr="00FD6B7A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июля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2010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210-ФЗ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услуг».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148.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описываются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недостатки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предложения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устранению.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0" w:name="Par439"/>
      <w:bookmarkEnd w:id="20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31.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(бездействие),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принимаемые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ими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149.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Обязанность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соблюдения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положений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регламента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закрепляется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инструкциях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150.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выявлении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прав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заявителей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представителей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связи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исполнением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регламента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виновные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ответственности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законодательством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Российской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Федерации.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1" w:name="Par447"/>
      <w:bookmarkEnd w:id="21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характеризующие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порядку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формам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151.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путем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фактах: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(бездействием)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поведения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правил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служебной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этики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152.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указанную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151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граждане,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могут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сообщить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устно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153.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proofErr w:type="gramEnd"/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действующим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законодательством.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>154.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указанную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151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составляет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момента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(до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16-00).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16-00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происходит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V.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(ВНЕСУДЕБНЫЙ)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ОБЖАЛОВАНИЯ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СЛУЖАЩЕГО,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33.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заинтересованных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(внесудебное)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(осуществленных)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155.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вправе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подать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жалобу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решение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(или)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действие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(бездействие)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МФЦ,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также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должностных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лиц,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служащих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работников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МФЦ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(далее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–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жалоба).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156.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может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обратиться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жалобой,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том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числе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следующих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случаях: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нарушение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срока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регистрации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комплексного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запроса;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2)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нарушение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срока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3)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требование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информации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либо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осуществления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действий,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представление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осуществление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которых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предусмотрено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нормативными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правовыми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актами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Российской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Федерации,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нормативными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правовыми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актами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Иркутской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области,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нормативными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правовыми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актами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образования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4)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отказ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приеме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представление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которых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предусмотрено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нормативными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правовыми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актами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Российской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Федерации,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нормативными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правовыми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актами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Иркутской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области,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нормативными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правовыми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актами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образования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представителя;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5)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отказ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6)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затребование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платы,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предусмотренной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нормативными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правовыми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актами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Российской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Федерации,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нормативными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правовыми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актами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Иркутской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области,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нормативными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правовыми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актами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образования;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FD6B7A">
        <w:rPr>
          <w:rFonts w:ascii="Arial" w:hAnsi="Arial" w:cs="Arial"/>
          <w:kern w:val="2"/>
          <w:sz w:val="24"/>
          <w:szCs w:val="24"/>
        </w:rPr>
        <w:t>7)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отказ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должностного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лица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исправлении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допущенных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ими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опечаток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ошибок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выданных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результате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lastRenderedPageBreak/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услуги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документах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либо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нарушение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установленного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срока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таких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исправлений;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8)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нарушение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срока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порядка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выдачи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результатам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9)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приостановление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услуги;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FD6B7A">
        <w:rPr>
          <w:rFonts w:ascii="Arial" w:hAnsi="Arial" w:cs="Arial"/>
          <w:kern w:val="2"/>
          <w:sz w:val="24"/>
          <w:szCs w:val="24"/>
        </w:rPr>
        <w:t>10)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требование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услуги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документов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информации,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отсутствие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(или)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недостоверность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которых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указывались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первоначальном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отказе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услуги,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исключением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случаев,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предусмотренных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пунктом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4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части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1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статьи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7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27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eastAsia="Times New Roman" w:hAnsi="Arial" w:cs="Arial"/>
          <w:kern w:val="2"/>
          <w:sz w:val="24"/>
          <w:szCs w:val="24"/>
        </w:rPr>
        <w:t>№2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10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FD6B7A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157.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случаях,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указанных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подпунктах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2,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5,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7,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9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10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пункта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156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регламента,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жалоба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может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быть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подана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только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решение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(или)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действие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(бездействие)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должностных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лиц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158.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Рассмотрение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жалобы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осуществляется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порядке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сроки,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установленные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статьей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11</w:t>
      </w:r>
      <w:r w:rsidRPr="00FD6B7A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Федерального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закона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от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27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июл</w:t>
      </w:r>
      <w:r w:rsidR="00B13EA2" w:rsidRPr="00FD6B7A">
        <w:rPr>
          <w:rFonts w:ascii="Arial" w:hAnsi="Arial" w:cs="Arial"/>
          <w:kern w:val="2"/>
          <w:sz w:val="24"/>
          <w:szCs w:val="24"/>
        </w:rPr>
        <w:t>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hAnsi="Arial" w:cs="Arial"/>
          <w:kern w:val="2"/>
          <w:sz w:val="24"/>
          <w:szCs w:val="24"/>
        </w:rPr>
        <w:t>2010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hAnsi="Arial" w:cs="Arial"/>
          <w:kern w:val="2"/>
          <w:sz w:val="24"/>
          <w:szCs w:val="24"/>
        </w:rPr>
        <w:t>года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hAnsi="Arial" w:cs="Arial"/>
          <w:kern w:val="2"/>
          <w:sz w:val="24"/>
          <w:szCs w:val="24"/>
        </w:rPr>
        <w:t>№</w:t>
      </w:r>
      <w:r w:rsidRPr="00FD6B7A">
        <w:rPr>
          <w:rFonts w:ascii="Arial" w:hAnsi="Arial" w:cs="Arial"/>
          <w:kern w:val="2"/>
          <w:sz w:val="24"/>
          <w:szCs w:val="24"/>
        </w:rPr>
        <w:t>210</w:t>
      </w:r>
      <w:r w:rsidRPr="00FD6B7A">
        <w:rPr>
          <w:rFonts w:ascii="Arial" w:hAnsi="Arial" w:cs="Arial"/>
          <w:kern w:val="2"/>
          <w:sz w:val="24"/>
          <w:szCs w:val="24"/>
        </w:rPr>
        <w:noBreakHyphen/>
        <w:t>ФЗ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«Об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организации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государственных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услуг».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34.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власти,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(внесудебном)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159.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Жалобы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решения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действия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(бездействие)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главы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подаются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главе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160.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Жалобы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решения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действия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(бездействие)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должностных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лиц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служащих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подаются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главе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161.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Жалобы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решения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действия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(бездействие)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работника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МФЦ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подаются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руководителю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этого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МФЦ.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162.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Жалобы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решения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действия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(бездействие)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МФЦ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подаются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министерство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экономического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развития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Иркутской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области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министру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экономического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развития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Иркутской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области.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35.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единого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(функций)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163.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Информацию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порядке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подачи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рассмотрения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жалобы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представитель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могут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получить: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информационных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стендах,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расположенных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помещениях,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занимаемых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администрацией,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помещениях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МФЦ;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2)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официальном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сайте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сайте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МФЦ;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3)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Портале;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4)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лично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служащего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работников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МФЦ;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5)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путем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администрацию,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МФЦ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использованием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средств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телефонной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связи;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6)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путем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через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организации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почтовой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связи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администрацию;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7)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электронной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почте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164.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обращении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заявителя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представителя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администрацию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лично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или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использованием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телефонной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связи,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электронной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почте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lastRenderedPageBreak/>
        <w:t>администрации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информация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порядке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подачи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рассмотрения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жалобы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предоставляется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порядке,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установленном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пунктах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12–14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настоящего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регламента.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36.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(внесудебного)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решений,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принятых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(ос</w:t>
      </w:r>
      <w:r w:rsid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уществленных)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22" w:name="Par28"/>
      <w:bookmarkEnd w:id="22"/>
      <w:r w:rsidRPr="00FD6B7A">
        <w:rPr>
          <w:rFonts w:ascii="Arial" w:hAnsi="Arial" w:cs="Arial"/>
          <w:kern w:val="2"/>
          <w:sz w:val="24"/>
          <w:szCs w:val="24"/>
        </w:rPr>
        <w:t>165.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FD6B7A">
        <w:rPr>
          <w:rFonts w:ascii="Arial" w:hAnsi="Arial" w:cs="Arial"/>
          <w:kern w:val="2"/>
          <w:sz w:val="24"/>
          <w:szCs w:val="24"/>
        </w:rPr>
        <w:t>Нормативные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правовые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акты,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регулирующие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порядок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досудебного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(внесудебного)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обжалования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действий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(бездействия)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(или)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решений,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принятых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(осуществленных)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ходе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услуги:</w:t>
      </w:r>
      <w:proofErr w:type="gramEnd"/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1)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Федеральн</w:t>
      </w:r>
      <w:r w:rsidR="00B13EA2" w:rsidRPr="00FD6B7A">
        <w:rPr>
          <w:rFonts w:ascii="Arial" w:hAnsi="Arial" w:cs="Arial"/>
          <w:kern w:val="2"/>
          <w:sz w:val="24"/>
          <w:szCs w:val="24"/>
        </w:rPr>
        <w:t>ый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hAnsi="Arial" w:cs="Arial"/>
          <w:kern w:val="2"/>
          <w:sz w:val="24"/>
          <w:szCs w:val="24"/>
        </w:rPr>
        <w:t>закон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hAnsi="Arial" w:cs="Arial"/>
          <w:kern w:val="2"/>
          <w:sz w:val="24"/>
          <w:szCs w:val="24"/>
        </w:rPr>
        <w:t>от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hAnsi="Arial" w:cs="Arial"/>
          <w:kern w:val="2"/>
          <w:sz w:val="24"/>
          <w:szCs w:val="24"/>
        </w:rPr>
        <w:t>27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hAnsi="Arial" w:cs="Arial"/>
          <w:kern w:val="2"/>
          <w:sz w:val="24"/>
          <w:szCs w:val="24"/>
        </w:rPr>
        <w:t>июля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hAnsi="Arial" w:cs="Arial"/>
          <w:kern w:val="2"/>
          <w:sz w:val="24"/>
          <w:szCs w:val="24"/>
        </w:rPr>
        <w:t>2010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hAnsi="Arial" w:cs="Arial"/>
          <w:kern w:val="2"/>
          <w:sz w:val="24"/>
          <w:szCs w:val="24"/>
        </w:rPr>
        <w:t>года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hAnsi="Arial" w:cs="Arial"/>
          <w:kern w:val="2"/>
          <w:sz w:val="24"/>
          <w:szCs w:val="24"/>
        </w:rPr>
        <w:t>№</w:t>
      </w:r>
      <w:r w:rsidRPr="00FD6B7A">
        <w:rPr>
          <w:rFonts w:ascii="Arial" w:hAnsi="Arial" w:cs="Arial"/>
          <w:kern w:val="2"/>
          <w:sz w:val="24"/>
          <w:szCs w:val="24"/>
        </w:rPr>
        <w:t>210-ФЗ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«Об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организации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предоставления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государ</w:t>
      </w:r>
      <w:r w:rsidR="00B13EA2" w:rsidRPr="00FD6B7A">
        <w:rPr>
          <w:rFonts w:ascii="Arial" w:hAnsi="Arial" w:cs="Arial"/>
          <w:kern w:val="2"/>
          <w:sz w:val="24"/>
          <w:szCs w:val="24"/>
        </w:rPr>
        <w:t>ственных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hAnsi="Arial" w:cs="Arial"/>
          <w:kern w:val="2"/>
          <w:sz w:val="24"/>
          <w:szCs w:val="24"/>
        </w:rPr>
        <w:t>и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hAnsi="Arial" w:cs="Arial"/>
          <w:kern w:val="2"/>
          <w:sz w:val="24"/>
          <w:szCs w:val="24"/>
        </w:rPr>
        <w:t>муниципальных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="00B13EA2" w:rsidRPr="00FD6B7A">
        <w:rPr>
          <w:rFonts w:ascii="Arial" w:hAnsi="Arial" w:cs="Arial"/>
          <w:kern w:val="2"/>
          <w:sz w:val="24"/>
          <w:szCs w:val="24"/>
        </w:rPr>
        <w:t>услуг».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6B7A">
        <w:rPr>
          <w:rFonts w:ascii="Arial" w:hAnsi="Arial" w:cs="Arial"/>
          <w:kern w:val="2"/>
          <w:sz w:val="24"/>
          <w:szCs w:val="24"/>
        </w:rPr>
        <w:t>166.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Информация,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содержащаяся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настоящем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разделе,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подлежит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размещению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на</w:t>
      </w:r>
      <w:r w:rsidR="00FD6B7A" w:rsidRPr="00FD6B7A">
        <w:rPr>
          <w:rFonts w:ascii="Arial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hAnsi="Arial" w:cs="Arial"/>
          <w:kern w:val="2"/>
          <w:sz w:val="24"/>
          <w:szCs w:val="24"/>
        </w:rPr>
        <w:t>Портале.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2C42F1" w:rsidRPr="00FD6B7A" w:rsidSect="002C42F1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2C42F1" w:rsidRPr="00FD6B7A" w:rsidRDefault="002C42F1" w:rsidP="00FD6B7A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FD6B7A">
        <w:rPr>
          <w:rFonts w:ascii="Courier New" w:hAnsi="Courier New" w:cs="Courier New"/>
          <w:szCs w:val="24"/>
        </w:rPr>
        <w:lastRenderedPageBreak/>
        <w:t>Приложение</w:t>
      </w:r>
      <w:r w:rsidR="00FD6B7A" w:rsidRPr="00FD6B7A">
        <w:rPr>
          <w:rFonts w:ascii="Courier New" w:hAnsi="Courier New" w:cs="Courier New"/>
          <w:szCs w:val="24"/>
        </w:rPr>
        <w:t xml:space="preserve"> </w:t>
      </w:r>
      <w:r w:rsidR="00B13EA2" w:rsidRPr="00FD6B7A">
        <w:rPr>
          <w:rFonts w:ascii="Courier New" w:hAnsi="Courier New" w:cs="Courier New"/>
          <w:szCs w:val="24"/>
        </w:rPr>
        <w:t>№1</w:t>
      </w:r>
    </w:p>
    <w:p w:rsidR="002C42F1" w:rsidRPr="00FD6B7A" w:rsidRDefault="002C42F1" w:rsidP="00FD6B7A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FD6B7A">
        <w:rPr>
          <w:rFonts w:ascii="Courier New" w:hAnsi="Courier New" w:cs="Courier New"/>
          <w:szCs w:val="24"/>
        </w:rPr>
        <w:t>к</w:t>
      </w:r>
      <w:r w:rsidR="00FD6B7A" w:rsidRPr="00FD6B7A">
        <w:rPr>
          <w:rFonts w:ascii="Courier New" w:hAnsi="Courier New" w:cs="Courier New"/>
          <w:szCs w:val="24"/>
        </w:rPr>
        <w:t xml:space="preserve"> </w:t>
      </w:r>
      <w:r w:rsidRPr="00FD6B7A">
        <w:rPr>
          <w:rFonts w:ascii="Courier New" w:hAnsi="Courier New" w:cs="Courier New"/>
          <w:szCs w:val="24"/>
        </w:rPr>
        <w:t>административному</w:t>
      </w:r>
      <w:r w:rsidR="00FD6B7A" w:rsidRPr="00FD6B7A">
        <w:rPr>
          <w:rFonts w:ascii="Courier New" w:hAnsi="Courier New" w:cs="Courier New"/>
          <w:szCs w:val="24"/>
        </w:rPr>
        <w:t xml:space="preserve"> </w:t>
      </w:r>
      <w:r w:rsidRPr="00FD6B7A">
        <w:rPr>
          <w:rFonts w:ascii="Courier New" w:hAnsi="Courier New" w:cs="Courier New"/>
          <w:szCs w:val="24"/>
        </w:rPr>
        <w:t>регламенту</w:t>
      </w:r>
      <w:r w:rsidR="00FD6B7A" w:rsidRPr="00FD6B7A">
        <w:rPr>
          <w:rFonts w:ascii="Courier New" w:hAnsi="Courier New" w:cs="Courier New"/>
          <w:szCs w:val="24"/>
        </w:rPr>
        <w:t xml:space="preserve"> </w:t>
      </w:r>
      <w:r w:rsidRPr="00FD6B7A">
        <w:rPr>
          <w:rFonts w:ascii="Courier New" w:hAnsi="Courier New" w:cs="Courier New"/>
          <w:szCs w:val="24"/>
        </w:rPr>
        <w:t>предоставления</w:t>
      </w:r>
      <w:r w:rsidR="00FD6B7A" w:rsidRPr="00FD6B7A">
        <w:rPr>
          <w:rFonts w:ascii="Courier New" w:hAnsi="Courier New" w:cs="Courier New"/>
          <w:szCs w:val="24"/>
        </w:rPr>
        <w:t xml:space="preserve"> </w:t>
      </w:r>
      <w:r w:rsidRPr="00FD6B7A">
        <w:rPr>
          <w:rFonts w:ascii="Courier New" w:hAnsi="Courier New" w:cs="Courier New"/>
          <w:szCs w:val="24"/>
        </w:rPr>
        <w:t>муниципальной</w:t>
      </w:r>
      <w:r w:rsidR="00FD6B7A" w:rsidRPr="00FD6B7A">
        <w:rPr>
          <w:rFonts w:ascii="Courier New" w:hAnsi="Courier New" w:cs="Courier New"/>
          <w:szCs w:val="24"/>
        </w:rPr>
        <w:t xml:space="preserve"> </w:t>
      </w:r>
      <w:r w:rsidRPr="00FD6B7A">
        <w:rPr>
          <w:rFonts w:ascii="Courier New" w:hAnsi="Courier New" w:cs="Courier New"/>
          <w:szCs w:val="24"/>
        </w:rPr>
        <w:t>услуги</w:t>
      </w:r>
      <w:r w:rsidR="00FD6B7A" w:rsidRPr="00FD6B7A">
        <w:rPr>
          <w:rFonts w:ascii="Courier New" w:hAnsi="Courier New" w:cs="Courier New"/>
          <w:szCs w:val="24"/>
        </w:rPr>
        <w:t xml:space="preserve"> </w:t>
      </w:r>
      <w:r w:rsidRPr="00FD6B7A">
        <w:rPr>
          <w:rFonts w:ascii="Courier New" w:hAnsi="Courier New" w:cs="Courier New"/>
          <w:szCs w:val="24"/>
        </w:rPr>
        <w:t>«П</w:t>
      </w:r>
      <w:r w:rsidRPr="00FD6B7A">
        <w:rPr>
          <w:rFonts w:ascii="Courier New" w:hAnsi="Courier New" w:cs="Courier New"/>
          <w:bCs/>
          <w:iCs/>
          <w:szCs w:val="24"/>
        </w:rPr>
        <w:t>редоставление</w:t>
      </w:r>
      <w:r w:rsidR="00FD6B7A" w:rsidRPr="00FD6B7A">
        <w:rPr>
          <w:rFonts w:ascii="Courier New" w:hAnsi="Courier New" w:cs="Courier New"/>
          <w:bCs/>
          <w:iCs/>
          <w:szCs w:val="24"/>
        </w:rPr>
        <w:t xml:space="preserve"> </w:t>
      </w:r>
      <w:r w:rsidRPr="00FD6B7A">
        <w:rPr>
          <w:rFonts w:ascii="Courier New" w:hAnsi="Courier New" w:cs="Courier New"/>
          <w:bCs/>
          <w:iCs/>
          <w:szCs w:val="24"/>
        </w:rPr>
        <w:t>малоимущим</w:t>
      </w:r>
      <w:r w:rsidR="00FD6B7A" w:rsidRPr="00FD6B7A">
        <w:rPr>
          <w:rFonts w:ascii="Courier New" w:hAnsi="Courier New" w:cs="Courier New"/>
          <w:bCs/>
          <w:iCs/>
          <w:szCs w:val="24"/>
        </w:rPr>
        <w:t xml:space="preserve"> </w:t>
      </w:r>
      <w:r w:rsidRPr="00FD6B7A">
        <w:rPr>
          <w:rFonts w:ascii="Courier New" w:hAnsi="Courier New" w:cs="Courier New"/>
          <w:bCs/>
          <w:iCs/>
          <w:szCs w:val="24"/>
        </w:rPr>
        <w:t>гражданам</w:t>
      </w:r>
      <w:r w:rsidR="00FD6B7A" w:rsidRPr="00FD6B7A">
        <w:rPr>
          <w:rFonts w:ascii="Courier New" w:hAnsi="Courier New" w:cs="Courier New"/>
          <w:bCs/>
          <w:iCs/>
          <w:szCs w:val="24"/>
        </w:rPr>
        <w:t xml:space="preserve"> </w:t>
      </w:r>
      <w:r w:rsidRPr="00FD6B7A">
        <w:rPr>
          <w:rFonts w:ascii="Courier New" w:hAnsi="Courier New" w:cs="Courier New"/>
          <w:bCs/>
          <w:iCs/>
          <w:szCs w:val="24"/>
        </w:rPr>
        <w:t>жилых</w:t>
      </w:r>
      <w:r w:rsidR="00FD6B7A" w:rsidRPr="00FD6B7A">
        <w:rPr>
          <w:rFonts w:ascii="Courier New" w:hAnsi="Courier New" w:cs="Courier New"/>
          <w:bCs/>
          <w:iCs/>
          <w:szCs w:val="24"/>
        </w:rPr>
        <w:t xml:space="preserve"> </w:t>
      </w:r>
      <w:r w:rsidRPr="00FD6B7A">
        <w:rPr>
          <w:rFonts w:ascii="Courier New" w:hAnsi="Courier New" w:cs="Courier New"/>
          <w:bCs/>
          <w:iCs/>
          <w:szCs w:val="24"/>
        </w:rPr>
        <w:t>помещений</w:t>
      </w:r>
      <w:r w:rsidR="00FD6B7A" w:rsidRPr="00FD6B7A">
        <w:rPr>
          <w:rFonts w:ascii="Courier New" w:hAnsi="Courier New" w:cs="Courier New"/>
          <w:bCs/>
          <w:iCs/>
          <w:szCs w:val="24"/>
        </w:rPr>
        <w:t xml:space="preserve"> </w:t>
      </w:r>
      <w:r w:rsidRPr="00FD6B7A">
        <w:rPr>
          <w:rFonts w:ascii="Courier New" w:hAnsi="Courier New" w:cs="Courier New"/>
          <w:bCs/>
          <w:iCs/>
          <w:szCs w:val="24"/>
        </w:rPr>
        <w:t>муниципального</w:t>
      </w:r>
      <w:r w:rsidR="00FD6B7A" w:rsidRPr="00FD6B7A">
        <w:rPr>
          <w:rFonts w:ascii="Courier New" w:hAnsi="Courier New" w:cs="Courier New"/>
          <w:bCs/>
          <w:iCs/>
          <w:szCs w:val="24"/>
        </w:rPr>
        <w:t xml:space="preserve"> </w:t>
      </w:r>
      <w:r w:rsidRPr="00FD6B7A">
        <w:rPr>
          <w:rFonts w:ascii="Courier New" w:hAnsi="Courier New" w:cs="Courier New"/>
          <w:bCs/>
          <w:iCs/>
          <w:szCs w:val="24"/>
        </w:rPr>
        <w:t>жилищного</w:t>
      </w:r>
      <w:r w:rsidR="00FD6B7A" w:rsidRPr="00FD6B7A">
        <w:rPr>
          <w:rFonts w:ascii="Courier New" w:hAnsi="Courier New" w:cs="Courier New"/>
          <w:bCs/>
          <w:iCs/>
          <w:szCs w:val="24"/>
        </w:rPr>
        <w:t xml:space="preserve"> </w:t>
      </w:r>
      <w:r w:rsidRPr="00FD6B7A">
        <w:rPr>
          <w:rFonts w:ascii="Courier New" w:hAnsi="Courier New" w:cs="Courier New"/>
          <w:bCs/>
          <w:iCs/>
          <w:szCs w:val="24"/>
        </w:rPr>
        <w:t>фонда</w:t>
      </w:r>
      <w:r w:rsidR="00FD6B7A" w:rsidRPr="00FD6B7A">
        <w:rPr>
          <w:rFonts w:ascii="Courier New" w:hAnsi="Courier New" w:cs="Courier New"/>
          <w:szCs w:val="24"/>
        </w:rPr>
        <w:t xml:space="preserve"> </w:t>
      </w:r>
      <w:r w:rsidRPr="00FD6B7A">
        <w:rPr>
          <w:rFonts w:ascii="Courier New" w:hAnsi="Courier New" w:cs="Courier New"/>
          <w:bCs/>
          <w:iCs/>
          <w:szCs w:val="24"/>
        </w:rPr>
        <w:t>по</w:t>
      </w:r>
      <w:r w:rsidR="00FD6B7A" w:rsidRPr="00FD6B7A">
        <w:rPr>
          <w:rFonts w:ascii="Courier New" w:hAnsi="Courier New" w:cs="Courier New"/>
          <w:bCs/>
          <w:iCs/>
          <w:szCs w:val="24"/>
        </w:rPr>
        <w:t xml:space="preserve"> </w:t>
      </w:r>
      <w:r w:rsidRPr="00FD6B7A">
        <w:rPr>
          <w:rFonts w:ascii="Courier New" w:hAnsi="Courier New" w:cs="Courier New"/>
          <w:bCs/>
          <w:iCs/>
          <w:szCs w:val="24"/>
        </w:rPr>
        <w:t>договорам</w:t>
      </w:r>
      <w:r w:rsidR="00FD6B7A" w:rsidRPr="00FD6B7A">
        <w:rPr>
          <w:rFonts w:ascii="Courier New" w:hAnsi="Courier New" w:cs="Courier New"/>
          <w:bCs/>
          <w:iCs/>
          <w:szCs w:val="24"/>
        </w:rPr>
        <w:t xml:space="preserve"> </w:t>
      </w:r>
      <w:r w:rsidRPr="00FD6B7A">
        <w:rPr>
          <w:rFonts w:ascii="Courier New" w:hAnsi="Courier New" w:cs="Courier New"/>
          <w:bCs/>
          <w:iCs/>
          <w:szCs w:val="24"/>
        </w:rPr>
        <w:t>социального</w:t>
      </w:r>
      <w:r w:rsidR="00FD6B7A" w:rsidRPr="00FD6B7A">
        <w:rPr>
          <w:rFonts w:ascii="Courier New" w:hAnsi="Courier New" w:cs="Courier New"/>
          <w:bCs/>
          <w:iCs/>
          <w:szCs w:val="24"/>
        </w:rPr>
        <w:t xml:space="preserve"> </w:t>
      </w:r>
      <w:r w:rsidRPr="00FD6B7A">
        <w:rPr>
          <w:rFonts w:ascii="Courier New" w:hAnsi="Courier New" w:cs="Courier New"/>
          <w:bCs/>
          <w:iCs/>
          <w:szCs w:val="24"/>
        </w:rPr>
        <w:t>найма</w:t>
      </w:r>
      <w:r w:rsidRPr="00FD6B7A">
        <w:rPr>
          <w:rFonts w:ascii="Courier New" w:hAnsi="Courier New" w:cs="Courier New"/>
          <w:szCs w:val="24"/>
        </w:rPr>
        <w:t>»</w:t>
      </w:r>
    </w:p>
    <w:p w:rsidR="002C42F1" w:rsidRPr="00FD6B7A" w:rsidRDefault="00FD6B7A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</w:tblGrid>
      <w:tr w:rsidR="002C42F1" w:rsidRPr="00FD6B7A" w:rsidTr="002C42F1">
        <w:trPr>
          <w:jc w:val="right"/>
        </w:trPr>
        <w:tc>
          <w:tcPr>
            <w:tcW w:w="4927" w:type="dxa"/>
            <w:hideMark/>
          </w:tcPr>
          <w:p w:rsidR="002C42F1" w:rsidRPr="00FD6B7A" w:rsidRDefault="002C42F1" w:rsidP="00FD6B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</w:t>
            </w:r>
            <w:r w:rsidR="00FD6B7A"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а</w:t>
            </w:r>
            <w:r w:rsidR="000E3185"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дминистрацию</w:t>
            </w:r>
            <w:r w:rsidR="00FD6B7A"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муниципального</w:t>
            </w:r>
            <w:r w:rsidR="00FD6B7A"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образования</w:t>
            </w:r>
            <w:r w:rsidR="00FD6B7A"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0E3185"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«Харатское»</w:t>
            </w:r>
          </w:p>
        </w:tc>
      </w:tr>
      <w:tr w:rsidR="002C42F1" w:rsidRPr="00FD6B7A" w:rsidTr="002C42F1">
        <w:trPr>
          <w:jc w:val="right"/>
        </w:trPr>
        <w:tc>
          <w:tcPr>
            <w:tcW w:w="4927" w:type="dxa"/>
          </w:tcPr>
          <w:p w:rsidR="002C42F1" w:rsidRPr="00FD6B7A" w:rsidRDefault="002C42F1" w:rsidP="00FD6B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</w:t>
            </w:r>
            <w:r w:rsidR="00FD6B7A"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</w:t>
            </w:r>
          </w:p>
          <w:p w:rsidR="002C42F1" w:rsidRPr="00FD6B7A" w:rsidRDefault="002C42F1" w:rsidP="00FD6B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(указываются</w:t>
            </w:r>
            <w:r w:rsidR="00FD6B7A"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сведения</w:t>
            </w:r>
            <w:r w:rsidR="00FD6B7A"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</w:t>
            </w:r>
            <w:r w:rsidR="00FD6B7A"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FD6B7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заявителе)</w:t>
            </w:r>
          </w:p>
        </w:tc>
      </w:tr>
    </w:tbl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ЗАЯВЛЕНИЕ</w:t>
      </w:r>
    </w:p>
    <w:p w:rsidR="002C42F1" w:rsidRPr="00FD6B7A" w:rsidRDefault="002C42F1" w:rsidP="00FD6B7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муниципального</w:t>
      </w:r>
      <w:r w:rsidRPr="00FD6B7A">
        <w:rPr>
          <w:rFonts w:ascii="Arial" w:hAnsi="Arial" w:cs="Arial"/>
          <w:sz w:val="24"/>
          <w:szCs w:val="24"/>
        </w:rPr>
        <w:br/>
        <w:t>жилищного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фонда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Я,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__________________________________________________________,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прошу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предоставить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мне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жилое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помещение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2F1" w:rsidRPr="00FD6B7A" w:rsidRDefault="000E3185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Прошу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включить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договор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социального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найма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членов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моей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семьи,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состоящей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из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___________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человек: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1.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___________________________________________________________.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(родственное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отношение,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Ф.И.О.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год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рождения)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2.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___________________________________________________________.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(родственное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отношение,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Ф.И.О.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год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рождения)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3.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___________________________________________________________.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(родственное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отношение,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Ф.И.О.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члена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семьи,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год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рождения)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настояще</w:t>
      </w:r>
      <w:r w:rsidR="000E3185" w:rsidRPr="00FD6B7A">
        <w:rPr>
          <w:rFonts w:ascii="Arial" w:hAnsi="Arial" w:cs="Arial"/>
          <w:sz w:val="24"/>
          <w:szCs w:val="24"/>
        </w:rPr>
        <w:t>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время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моя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семья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занимаем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жилое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помещение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адресу: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_________________________________________________________________,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площадью:___________________,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предоставленное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основании: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______________________________________________________________.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отношусь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категории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малоимущ</w:t>
      </w:r>
      <w:r w:rsidR="000E3185" w:rsidRPr="00FD6B7A">
        <w:rPr>
          <w:rFonts w:ascii="Arial" w:hAnsi="Arial" w:cs="Arial"/>
          <w:sz w:val="24"/>
          <w:szCs w:val="24"/>
        </w:rPr>
        <w:t>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граждан,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состоящих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на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учете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качестве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нуждающихся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жилых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помещениях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администрации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__________________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6B7A">
        <w:rPr>
          <w:rFonts w:ascii="Arial" w:hAnsi="Arial" w:cs="Arial"/>
          <w:sz w:val="24"/>
          <w:szCs w:val="24"/>
        </w:rPr>
        <w:t>с</w:t>
      </w:r>
      <w:proofErr w:type="gramEnd"/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__________________________________.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Приложения: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1.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___________________________________________________________.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2.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___________________________________________________________.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3.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___________________________________________________________.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Способ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получения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результата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предоставлени</w:t>
      </w:r>
      <w:r w:rsidR="000E3185" w:rsidRPr="00FD6B7A">
        <w:rPr>
          <w:rFonts w:ascii="Arial" w:hAnsi="Arial" w:cs="Arial"/>
          <w:sz w:val="24"/>
          <w:szCs w:val="24"/>
        </w:rPr>
        <w:t>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муниципальной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услуг</w:t>
      </w:r>
      <w:r w:rsidR="000E3185"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(указать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с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учетом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способа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0E3185" w:rsidRPr="00FD6B7A">
        <w:rPr>
          <w:rFonts w:ascii="Arial" w:hAnsi="Arial" w:cs="Arial"/>
          <w:sz w:val="24"/>
          <w:szCs w:val="24"/>
        </w:rPr>
        <w:t>дачи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заявления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и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0E3185" w:rsidRPr="00FD6B7A">
        <w:rPr>
          <w:rFonts w:ascii="Arial" w:hAnsi="Arial" w:cs="Arial"/>
          <w:sz w:val="24"/>
          <w:szCs w:val="24"/>
        </w:rPr>
        <w:t>приложенных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к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нему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документов):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1.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утем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личного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D6B7A" w:rsidRPr="00FD6B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D6B7A">
        <w:rPr>
          <w:rFonts w:ascii="Arial" w:eastAsia="Times New Roman" w:hAnsi="Arial" w:cs="Arial"/>
          <w:kern w:val="2"/>
          <w:sz w:val="24"/>
          <w:szCs w:val="24"/>
        </w:rPr>
        <w:t>администрацию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2.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Через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МФЦ</w:t>
      </w:r>
    </w:p>
    <w:p w:rsidR="002C42F1" w:rsidRPr="00FD6B7A" w:rsidRDefault="000E3185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3.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форме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электронного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документа,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подписанного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усиленной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квалифицированной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электронной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подписью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4.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Почтовым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отправлением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по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адресу,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указанному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в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заявлении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>5.</w:t>
      </w:r>
      <w:r w:rsidR="00FD6B7A" w:rsidRPr="00FD6B7A">
        <w:rPr>
          <w:rFonts w:ascii="Arial" w:hAnsi="Arial" w:cs="Arial"/>
          <w:sz w:val="24"/>
          <w:szCs w:val="24"/>
        </w:rPr>
        <w:t xml:space="preserve"> </w:t>
      </w:r>
      <w:r w:rsidRPr="00FD6B7A">
        <w:rPr>
          <w:rFonts w:ascii="Arial" w:hAnsi="Arial" w:cs="Arial"/>
          <w:sz w:val="24"/>
          <w:szCs w:val="24"/>
        </w:rPr>
        <w:t>_________________________</w:t>
      </w:r>
    </w:p>
    <w:p w:rsidR="002C42F1" w:rsidRPr="00FD6B7A" w:rsidRDefault="002C42F1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2F1" w:rsidRPr="00FD6B7A" w:rsidRDefault="00FD6B7A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«____»</w:t>
      </w:r>
      <w:r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___________</w:t>
      </w:r>
      <w:r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20___</w:t>
      </w:r>
      <w:r w:rsidRPr="00FD6B7A">
        <w:rPr>
          <w:rFonts w:ascii="Arial" w:hAnsi="Arial" w:cs="Arial"/>
          <w:sz w:val="24"/>
          <w:szCs w:val="24"/>
        </w:rPr>
        <w:t xml:space="preserve"> </w:t>
      </w:r>
      <w:r w:rsidR="002C42F1" w:rsidRPr="00FD6B7A">
        <w:rPr>
          <w:rFonts w:ascii="Arial" w:hAnsi="Arial" w:cs="Arial"/>
          <w:sz w:val="24"/>
          <w:szCs w:val="24"/>
        </w:rPr>
        <w:t>г.</w:t>
      </w:r>
      <w:r w:rsidRPr="00FD6B7A">
        <w:rPr>
          <w:rFonts w:ascii="Arial" w:hAnsi="Arial" w:cs="Arial"/>
          <w:sz w:val="24"/>
          <w:szCs w:val="24"/>
        </w:rPr>
        <w:t xml:space="preserve">          </w:t>
      </w:r>
      <w:r w:rsidR="002C42F1" w:rsidRPr="00FD6B7A">
        <w:rPr>
          <w:rFonts w:ascii="Arial" w:hAnsi="Arial" w:cs="Arial"/>
          <w:sz w:val="24"/>
          <w:szCs w:val="24"/>
        </w:rPr>
        <w:t>___________</w:t>
      </w:r>
      <w:r w:rsidRPr="00FD6B7A">
        <w:rPr>
          <w:rFonts w:ascii="Arial" w:hAnsi="Arial" w:cs="Arial"/>
          <w:sz w:val="24"/>
          <w:szCs w:val="24"/>
        </w:rPr>
        <w:t xml:space="preserve">   </w:t>
      </w:r>
      <w:r w:rsidR="002C42F1" w:rsidRPr="00FD6B7A">
        <w:rPr>
          <w:rFonts w:ascii="Arial" w:hAnsi="Arial" w:cs="Arial"/>
          <w:sz w:val="24"/>
          <w:szCs w:val="24"/>
        </w:rPr>
        <w:t>________________________</w:t>
      </w:r>
    </w:p>
    <w:p w:rsidR="001616B8" w:rsidRPr="00FD6B7A" w:rsidRDefault="00FD6B7A" w:rsidP="00FD6B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B7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  <w:r w:rsidR="002C42F1" w:rsidRPr="00FD6B7A">
        <w:rPr>
          <w:rFonts w:ascii="Arial" w:hAnsi="Arial" w:cs="Arial"/>
          <w:sz w:val="24"/>
          <w:szCs w:val="24"/>
        </w:rPr>
        <w:t>подпись</w:t>
      </w:r>
      <w:r w:rsidRPr="00FD6B7A">
        <w:rPr>
          <w:rFonts w:ascii="Arial" w:hAnsi="Arial" w:cs="Arial"/>
          <w:sz w:val="24"/>
          <w:szCs w:val="24"/>
        </w:rPr>
        <w:t xml:space="preserve">                           </w:t>
      </w:r>
      <w:r w:rsidR="002C42F1" w:rsidRPr="00FD6B7A">
        <w:rPr>
          <w:rFonts w:ascii="Arial" w:hAnsi="Arial" w:cs="Arial"/>
          <w:sz w:val="24"/>
          <w:szCs w:val="24"/>
        </w:rPr>
        <w:t>Ф.И.О.</w:t>
      </w:r>
      <w:r w:rsidRPr="00FD6B7A">
        <w:rPr>
          <w:rFonts w:ascii="Arial" w:hAnsi="Arial" w:cs="Arial"/>
          <w:sz w:val="24"/>
          <w:szCs w:val="24"/>
        </w:rPr>
        <w:t xml:space="preserve"> </w:t>
      </w:r>
    </w:p>
    <w:sectPr w:rsidR="001616B8" w:rsidRPr="00FD6B7A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40" w:rsidRDefault="00746840" w:rsidP="002C42F1">
      <w:pPr>
        <w:spacing w:after="0" w:line="240" w:lineRule="auto"/>
      </w:pPr>
      <w:r>
        <w:separator/>
      </w:r>
    </w:p>
  </w:endnote>
  <w:endnote w:type="continuationSeparator" w:id="0">
    <w:p w:rsidR="00746840" w:rsidRDefault="00746840" w:rsidP="002C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40" w:rsidRDefault="00746840" w:rsidP="002C42F1">
      <w:pPr>
        <w:spacing w:after="0" w:line="240" w:lineRule="auto"/>
      </w:pPr>
      <w:r>
        <w:separator/>
      </w:r>
    </w:p>
  </w:footnote>
  <w:footnote w:type="continuationSeparator" w:id="0">
    <w:p w:rsidR="00746840" w:rsidRDefault="00746840" w:rsidP="002C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7753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13EA2" w:rsidRPr="00671140" w:rsidRDefault="00B13EA2" w:rsidP="002C42F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71140">
          <w:rPr>
            <w:rFonts w:ascii="Times New Roman" w:hAnsi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/>
            <w:sz w:val="24"/>
            <w:szCs w:val="24"/>
          </w:rPr>
          <w:fldChar w:fldCharType="separate"/>
        </w:r>
        <w:r w:rsidR="00F3691E">
          <w:rPr>
            <w:rFonts w:ascii="Times New Roman" w:hAnsi="Times New Roman"/>
            <w:noProof/>
            <w:sz w:val="24"/>
            <w:szCs w:val="24"/>
          </w:rPr>
          <w:t>2</w:t>
        </w:r>
        <w:r w:rsidRPr="006711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A2" w:rsidRPr="00CA4E0A" w:rsidRDefault="00B13EA2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F3691E">
      <w:rPr>
        <w:rFonts w:ascii="Times New Roman" w:hAnsi="Times New Roman"/>
        <w:noProof/>
        <w:sz w:val="24"/>
        <w:szCs w:val="24"/>
      </w:rPr>
      <w:t>36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B13EA2" w:rsidRDefault="00B13E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A2" w:rsidRDefault="00B13EA2">
    <w:pPr>
      <w:pStyle w:val="a3"/>
      <w:jc w:val="center"/>
    </w:pPr>
  </w:p>
  <w:p w:rsidR="00B13EA2" w:rsidRDefault="00B13E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AD"/>
    <w:rsid w:val="00000278"/>
    <w:rsid w:val="000A536B"/>
    <w:rsid w:val="000D59AD"/>
    <w:rsid w:val="000E3185"/>
    <w:rsid w:val="001616B8"/>
    <w:rsid w:val="00292E11"/>
    <w:rsid w:val="002C42F1"/>
    <w:rsid w:val="00447063"/>
    <w:rsid w:val="0046271C"/>
    <w:rsid w:val="0049511B"/>
    <w:rsid w:val="004A6BF8"/>
    <w:rsid w:val="0070227F"/>
    <w:rsid w:val="00746840"/>
    <w:rsid w:val="00AC7628"/>
    <w:rsid w:val="00B13EA2"/>
    <w:rsid w:val="00DA6AC3"/>
    <w:rsid w:val="00F3691E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2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C42F1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link w:val="a6"/>
    <w:uiPriority w:val="99"/>
    <w:rsid w:val="002C42F1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unhideWhenUsed/>
    <w:rsid w:val="002C42F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2C42F1"/>
  </w:style>
  <w:style w:type="paragraph" w:styleId="a8">
    <w:name w:val="footer"/>
    <w:basedOn w:val="a"/>
    <w:link w:val="a7"/>
    <w:uiPriority w:val="99"/>
    <w:unhideWhenUsed/>
    <w:rsid w:val="002C42F1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footnote reference"/>
    <w:basedOn w:val="a0"/>
    <w:uiPriority w:val="99"/>
    <w:semiHidden/>
    <w:unhideWhenUsed/>
    <w:rsid w:val="002C42F1"/>
    <w:rPr>
      <w:vertAlign w:val="superscript"/>
    </w:rPr>
  </w:style>
  <w:style w:type="paragraph" w:styleId="aa">
    <w:name w:val="No Spacing"/>
    <w:uiPriority w:val="1"/>
    <w:qFormat/>
    <w:rsid w:val="002C42F1"/>
    <w:pPr>
      <w:spacing w:after="0" w:line="240" w:lineRule="auto"/>
    </w:pPr>
  </w:style>
  <w:style w:type="paragraph" w:customStyle="1" w:styleId="ConsPlusNormal">
    <w:name w:val="ConsPlusNormal"/>
    <w:rsid w:val="002C4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C42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2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C42F1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link w:val="a6"/>
    <w:uiPriority w:val="99"/>
    <w:rsid w:val="002C42F1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unhideWhenUsed/>
    <w:rsid w:val="002C42F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2C42F1"/>
  </w:style>
  <w:style w:type="paragraph" w:styleId="a8">
    <w:name w:val="footer"/>
    <w:basedOn w:val="a"/>
    <w:link w:val="a7"/>
    <w:uiPriority w:val="99"/>
    <w:unhideWhenUsed/>
    <w:rsid w:val="002C42F1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footnote reference"/>
    <w:basedOn w:val="a0"/>
    <w:uiPriority w:val="99"/>
    <w:semiHidden/>
    <w:unhideWhenUsed/>
    <w:rsid w:val="002C42F1"/>
    <w:rPr>
      <w:vertAlign w:val="superscript"/>
    </w:rPr>
  </w:style>
  <w:style w:type="paragraph" w:styleId="aa">
    <w:name w:val="No Spacing"/>
    <w:uiPriority w:val="1"/>
    <w:qFormat/>
    <w:rsid w:val="002C42F1"/>
    <w:pPr>
      <w:spacing w:after="0" w:line="240" w:lineRule="auto"/>
    </w:pPr>
  </w:style>
  <w:style w:type="paragraph" w:customStyle="1" w:styleId="ConsPlusNormal">
    <w:name w:val="ConsPlusNormal"/>
    <w:rsid w:val="002C4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C4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oharat@mail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9DD739508FDCB16971FB8E89A13EA2734341CA90EE2AE7E1D518DDCAB0C7AB2553C6C97BA5F50CBC1B41A5BC64171EF6784A11A81C86A4W7h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DD739508FDCB16971FB8E89A13EA2734341CA90EE2AE7E1D518DDCAB0C7AB2553C6C97BA5F505BA1B41A5BC64171EF6784A11A81C86A4W7h5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36</Pages>
  <Words>15108</Words>
  <Characters>86118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2022-11-11T01:25:00Z</dcterms:created>
  <dcterms:modified xsi:type="dcterms:W3CDTF">2022-11-25T03:32:00Z</dcterms:modified>
</cp:coreProperties>
</file>