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5" w:rsidRPr="000C4FA5" w:rsidRDefault="000C4FA5" w:rsidP="000C4F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28.02.2019 г. № 4/9</w:t>
      </w:r>
    </w:p>
    <w:p w:rsidR="000C4FA5" w:rsidRPr="000C4FA5" w:rsidRDefault="000C4FA5" w:rsidP="000C4F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4FA5" w:rsidRPr="000C4FA5" w:rsidRDefault="000C4FA5" w:rsidP="000C4F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C4FA5" w:rsidRPr="000C4FA5" w:rsidRDefault="000C4FA5" w:rsidP="000C4FA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0C4F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26.12.2018 ГОДА № 4/20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C4F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2019 ГОД И НА ПЛАНОВЫЙ ПЕРИОД 2020</w:t>
      </w:r>
      <w:proofErr w:type="gramStart"/>
      <w:r w:rsidRPr="000C4F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0C4F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2021 ГОДОВ»</w:t>
      </w:r>
    </w:p>
    <w:p w:rsidR="000C4FA5" w:rsidRPr="000C4FA5" w:rsidRDefault="000C4FA5" w:rsidP="000C4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4FA5" w:rsidRPr="000C4FA5" w:rsidRDefault="000C4FA5" w:rsidP="000C4F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13 решения Думы муниципального образования «</w:t>
      </w:r>
      <w:proofErr w:type="spellStart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26.12.2018 года № 4/20 «О бюджете муниципального образования «</w:t>
      </w:r>
      <w:proofErr w:type="spellStart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2019 год и на плановый период 2020 и 2021 годов» Дума муниципального образования «</w:t>
      </w:r>
      <w:proofErr w:type="spellStart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4FA5" w:rsidRPr="000C4FA5" w:rsidRDefault="000C4FA5" w:rsidP="000C4F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C4FA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C4FA5" w:rsidRPr="000C4FA5" w:rsidRDefault="000C4FA5" w:rsidP="000C4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C4FA5" w:rsidRPr="000C4FA5" w:rsidRDefault="000C4FA5" w:rsidP="00AB26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1 изложить в следующей редакции: </w:t>
      </w: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образования «</w:t>
      </w:r>
      <w:proofErr w:type="spellStart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расходам на 2019 год в сумме 10927730,12 рублей и доходам в сумме 8979408 рублей, в том числе межбюджетные безвозмездные поступления из областного и районного бюджета в сумме 6914900 рублей. </w:t>
      </w:r>
    </w:p>
    <w:p w:rsidR="000C4FA5" w:rsidRPr="000C4FA5" w:rsidRDefault="000C4FA5" w:rsidP="00AB26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размер дефицита бюджета поселения на 2019 год в сумме 1871090,12 рублей (с учетом остатка акцизов на 01.01.2019 года в сумме 1643993,61 рублей, собственных доходов на 01.01.2019 года в сумме 157069,79 рублей, дотации районной на 01.01.2019 года в сумме 70026,72 рублей)</w:t>
      </w:r>
    </w:p>
    <w:p w:rsidR="000C4FA5" w:rsidRPr="000C4FA5" w:rsidRDefault="000C4FA5" w:rsidP="00AB26F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C4F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2019 год согласно приложению № 1 к настоящему решению.</w:t>
      </w:r>
      <w:r w:rsidRPr="000C4F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C4FA5" w:rsidRPr="000C4FA5" w:rsidRDefault="000C4FA5" w:rsidP="00AB26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внутреннего финансирования дефицита  местного бюджета на 2019 год согласно приложению № 3 к настоящему решению.</w:t>
      </w:r>
    </w:p>
    <w:p w:rsidR="000C4FA5" w:rsidRPr="000C4FA5" w:rsidRDefault="000C4FA5" w:rsidP="00AB26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2018 год по разделам, подразделам, целевым статьям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0C4F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 </w:t>
      </w:r>
      <w:proofErr w:type="spellStart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4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FA5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FA5" w:rsidRPr="000C4FA5" w:rsidRDefault="000C4FA5" w:rsidP="000C4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706"/>
        <w:gridCol w:w="1985"/>
        <w:gridCol w:w="880"/>
      </w:tblGrid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ind w:right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"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" на 2019 год» от 28.02.2019 г №4/9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4FA5">
              <w:rPr>
                <w:rFonts w:ascii="Arial" w:eastAsia="Times New Roman" w:hAnsi="Arial" w:cs="Arial"/>
                <w:b/>
                <w:bCs/>
                <w:lang w:eastAsia="ru-RU"/>
              </w:rPr>
              <w:t>Прогнозируемые доходы бюджета МО "</w:t>
            </w:r>
            <w:proofErr w:type="spellStart"/>
            <w:r w:rsidRPr="000C4FA5">
              <w:rPr>
                <w:rFonts w:ascii="Arial" w:eastAsia="Times New Roman" w:hAnsi="Arial" w:cs="Arial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Arial" w:eastAsia="Times New Roman" w:hAnsi="Arial" w:cs="Arial"/>
                <w:b/>
                <w:bCs/>
                <w:lang w:eastAsia="ru-RU"/>
              </w:rPr>
              <w:t>" на 2019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    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2304130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182 1 01 02010 01 1000 110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,(</w:t>
            </w:r>
            <w:proofErr w:type="gram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1571508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569870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spellStart"/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1103614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-105969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182 1 05 03010 01 1000 110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Единый сельскохозяйственный налог (сумма платеж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а(</w:t>
            </w:r>
            <w:proofErr w:type="gram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  <w:r w:rsidR="005C1327">
              <w:rPr>
                <w:rFonts w:ascii="Courier New" w:eastAsia="Times New Roman" w:hAnsi="Courier New" w:cs="Courier New"/>
                <w:lang w:eastAsia="ru-RU"/>
              </w:rPr>
              <w:t xml:space="preserve">, с физических лиц, обладающих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069 1 14 06025 10 0000 430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2059508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6919900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6914900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выравнивание 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бюджетной обеспеченности (область)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539600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4923000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955 2 02 29999 10 0000 150 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0C4FA5">
              <w:rPr>
                <w:rFonts w:ascii="Courier New" w:eastAsia="Times New Roman" w:hAnsi="Courier New" w:cs="Courier New"/>
                <w:iCs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149400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9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34300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955 2 02 49999 10 0000 150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1302900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 2 07 05030 10 0000 150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8979408,00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1948322,12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10927730,12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01.01.2019г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акцизы=1643993,61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дефицит=77232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собственные=157069,79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дотация район=70026,72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Всего=1871090,12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C4FA5" w:rsidRPr="000C4FA5" w:rsidRDefault="000C4FA5" w:rsidP="000C4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253"/>
        <w:gridCol w:w="283"/>
        <w:gridCol w:w="2980"/>
        <w:gridCol w:w="1131"/>
      </w:tblGrid>
      <w:tr w:rsidR="000C4FA5" w:rsidRPr="000C4FA5" w:rsidTr="005C132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«О бюджете муниципального образования «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на 2019 год» от 28.02.2019г №    </w:t>
            </w:r>
          </w:p>
        </w:tc>
      </w:tr>
      <w:tr w:rsidR="000C4FA5" w:rsidRPr="000C4FA5" w:rsidTr="005C132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4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9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4F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0C4F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 дефицита бюджета муниципального образования  "</w:t>
            </w:r>
            <w:proofErr w:type="spellStart"/>
            <w:r w:rsidRPr="000C4F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0C4F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" на 2019 год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ind w:right="8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0C4FA5" w:rsidRPr="000C4FA5" w:rsidTr="005C13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1948322,12</w:t>
            </w:r>
          </w:p>
        </w:tc>
      </w:tr>
      <w:tr w:rsidR="000C4FA5" w:rsidRPr="000C4FA5" w:rsidTr="005C13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77232,00</w:t>
            </w:r>
          </w:p>
        </w:tc>
      </w:tr>
      <w:tr w:rsidR="000C4FA5" w:rsidRPr="000C4FA5" w:rsidTr="005C13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77232,00</w:t>
            </w:r>
          </w:p>
        </w:tc>
      </w:tr>
      <w:tr w:rsidR="000C4FA5" w:rsidRPr="000C4FA5" w:rsidTr="005C13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77232,00</w:t>
            </w:r>
          </w:p>
        </w:tc>
      </w:tr>
      <w:tr w:rsidR="000C4FA5" w:rsidRPr="000C4FA5" w:rsidTr="005C13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0C4FA5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C4FA5" w:rsidRPr="000C4FA5" w:rsidTr="005C13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A5" w:rsidRPr="000C4FA5" w:rsidRDefault="000C4FA5" w:rsidP="000C4FA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C4FA5" w:rsidRPr="000C4FA5" w:rsidTr="005C132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C4FA5" w:rsidRPr="000C4FA5" w:rsidTr="005C13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1871090,12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-9056640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-9056640</w:t>
            </w:r>
          </w:p>
        </w:tc>
      </w:tr>
      <w:tr w:rsidR="000C4FA5" w:rsidRPr="000C4FA5" w:rsidTr="005C1327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000 01 05 02 01 00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9056640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-9056640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10927730,12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10927730,12</w:t>
            </w:r>
          </w:p>
        </w:tc>
      </w:tr>
      <w:tr w:rsidR="000C4FA5" w:rsidRPr="000C4FA5" w:rsidTr="005C132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10927730,12</w:t>
            </w:r>
          </w:p>
        </w:tc>
      </w:tr>
      <w:tr w:rsidR="000C4FA5" w:rsidRPr="000C4FA5" w:rsidTr="005C13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10927730,12</w:t>
            </w:r>
          </w:p>
        </w:tc>
      </w:tr>
      <w:tr w:rsidR="000C4FA5" w:rsidRPr="000C4FA5" w:rsidTr="005C13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36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C4FA5" w:rsidRPr="000C4FA5" w:rsidRDefault="000C4FA5" w:rsidP="000C4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35"/>
        <w:gridCol w:w="824"/>
        <w:gridCol w:w="51"/>
        <w:gridCol w:w="941"/>
        <w:gridCol w:w="1134"/>
        <w:gridCol w:w="1207"/>
        <w:gridCol w:w="1273"/>
      </w:tblGrid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Приложение № 4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>" на 2019 год» от 28.02.2019г №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4F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ВЕДОМСТВЕННАЯ СТРУКТУРА РАСХОДОВ  БЮДЖЕТА МУНИЦИПАЛЬНОГО ОБРАЗОВАНИЯ "ХАРАТСКОЕ" НА 2019ГОД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 Коды ведомственной классификации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ind w:right="87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2019год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10927730,12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3612055,51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576090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576090</w:t>
            </w:r>
          </w:p>
        </w:tc>
      </w:tr>
      <w:tr w:rsidR="000C4FA5" w:rsidRPr="000C4FA5" w:rsidTr="005C132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576090</w:t>
            </w:r>
          </w:p>
        </w:tc>
      </w:tr>
      <w:tr w:rsidR="000C4FA5" w:rsidRPr="000C4FA5" w:rsidTr="005C1327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576090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576090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454986</w:t>
            </w:r>
          </w:p>
        </w:tc>
      </w:tr>
      <w:tr w:rsidR="000C4FA5" w:rsidRPr="000C4FA5" w:rsidTr="005C132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121104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3034265,51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2453000,51</w:t>
            </w:r>
          </w:p>
        </w:tc>
      </w:tr>
      <w:tr w:rsidR="000C4FA5" w:rsidRPr="000C4FA5" w:rsidTr="005C1327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2453000,51</w:t>
            </w:r>
          </w:p>
        </w:tc>
      </w:tr>
      <w:tr w:rsidR="000C4FA5" w:rsidRPr="000C4FA5" w:rsidTr="005C1327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2453000,51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1900304,51</w:t>
            </w:r>
          </w:p>
        </w:tc>
      </w:tr>
      <w:tr w:rsidR="000C4FA5" w:rsidRPr="000C4FA5" w:rsidTr="005C132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552696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91 1 12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541265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 работ, услуг для 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541265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541265</w:t>
            </w: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131200</w:t>
            </w: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410065</w:t>
            </w:r>
          </w:p>
        </w:tc>
      </w:tr>
      <w:tr w:rsidR="000C4FA5" w:rsidRPr="000C4FA5" w:rsidTr="005C132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0C4FA5" w:rsidRPr="000C4FA5" w:rsidTr="005C1327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0C4FA5" w:rsidRPr="000C4FA5" w:rsidTr="005C1327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0C4FA5" w:rsidRPr="000C4FA5" w:rsidTr="005C1327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работ, услуг для обеспечения государственных          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C4FA5" w:rsidRPr="000C4FA5" w:rsidTr="005C132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115100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85100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25700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4300 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79 5 00 00000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МО «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Обеспечение пожарной безопасности в границах МО «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2019-2021гг»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3254101,61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</w:tr>
      <w:tr w:rsidR="000C4FA5" w:rsidRPr="000C4FA5" w:rsidTr="005C1327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24578</w:t>
            </w:r>
          </w:p>
        </w:tc>
      </w:tr>
      <w:tr w:rsidR="000C4FA5" w:rsidRPr="000C4FA5" w:rsidTr="005C1327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7422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 государственных          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 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         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3215501,61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5000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91 9 00 00000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5000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141424,54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 (уборка территории)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        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сельских поселений (водокачки)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 народных инициатив расходы за счет средств местного бюджета- Устройство площадки к обелиску погибших в годы ВОВ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улица Ленина, 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212,17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91 4 03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91 4 03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91 4 03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 народных инициатив расходы за счет средств местного бюджета- </w:t>
            </w: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Приобретение игровой площадки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(установка собственными силами)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990,02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91 4 07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91 4 07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91 4 07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 народных инициатив расходы за счет средств местного бюджета- Приобретение светодиодных светильников для устройства уличного освещения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ул.Советская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д.Верхний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ул.Российская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(установка собственными силами)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lang w:eastAsia="ru-RU"/>
              </w:rPr>
              <w:t>222,35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91 4 08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91 4 08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91 4 08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3555545,46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3555545,46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3195655,46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</w:tr>
      <w:tr w:rsidR="000C4FA5" w:rsidRPr="000C4FA5" w:rsidTr="005C1327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1607848</w:t>
            </w:r>
          </w:p>
        </w:tc>
      </w:tr>
      <w:tr w:rsidR="000C4FA5" w:rsidRPr="000C4FA5" w:rsidTr="005C132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485582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1099710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1099710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1099710</w:t>
            </w:r>
          </w:p>
        </w:tc>
      </w:tr>
      <w:tr w:rsidR="000C4FA5" w:rsidRPr="000C4FA5" w:rsidTr="005C1327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</w:tr>
      <w:tr w:rsidR="000C4FA5" w:rsidRPr="000C4FA5" w:rsidTr="005C1327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1095710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Уплата прочих налогов и сборов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–Р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емонт системы отопления здания  СДК Верхний 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из средств местного бюджета Текущий ремонт электропроводки здания  СДК Верхний 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        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из средств местного бюджета Текущий ремонт кровли здания СДК Верхний 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государственных</w:t>
            </w:r>
          </w:p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        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 из средств местного бюджета Организация оснащения спортивным оборудованием для МКУ КДЦ МО «</w:t>
            </w:r>
            <w:proofErr w:type="spellStart"/>
            <w:r w:rsidRPr="000C4FA5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4FA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91 7 1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0C4FA5" w:rsidRPr="000C4FA5" w:rsidTr="005C1327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 xml:space="preserve">91 7 </w:t>
            </w: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1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4FA5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2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0C4FA5" w:rsidRPr="000C4FA5" w:rsidTr="005C132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359890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349890</w:t>
            </w:r>
          </w:p>
        </w:tc>
      </w:tr>
      <w:tr w:rsidR="000C4FA5" w:rsidRPr="000C4FA5" w:rsidTr="005C1327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C4FA5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</w:tr>
      <w:tr w:rsidR="000C4FA5" w:rsidRPr="000C4FA5" w:rsidTr="005C132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268730</w:t>
            </w:r>
          </w:p>
        </w:tc>
      </w:tr>
      <w:tr w:rsidR="000C4FA5" w:rsidRPr="000C4FA5" w:rsidTr="005C132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81160</w:t>
            </w:r>
          </w:p>
        </w:tc>
      </w:tr>
      <w:tr w:rsidR="000C4FA5" w:rsidRPr="000C4FA5" w:rsidTr="005C132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Cs/>
                <w:lang w:eastAsia="ru-RU"/>
              </w:rPr>
              <w:t>10000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Социальное обеспечение и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 xml:space="preserve">91 1 </w:t>
            </w: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07 90220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C4FA5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0C4FA5" w:rsidRPr="000C4FA5" w:rsidTr="005C1327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FA5" w:rsidRPr="000C4FA5" w:rsidRDefault="000C4FA5" w:rsidP="000C4F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A5" w:rsidRPr="000C4FA5" w:rsidRDefault="000C4FA5" w:rsidP="000C4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4FA5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</w:tbl>
    <w:p w:rsidR="000C4FA5" w:rsidRPr="000C4FA5" w:rsidRDefault="000C4FA5" w:rsidP="000C4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FA5" w:rsidRPr="000C4FA5" w:rsidRDefault="000C4FA5" w:rsidP="000C4FA5"/>
    <w:p w:rsidR="00FB38DB" w:rsidRDefault="00FB38DB"/>
    <w:sectPr w:rsidR="00FB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C2C"/>
    <w:multiLevelType w:val="multilevel"/>
    <w:tmpl w:val="7DFA6472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26565C"/>
    <w:multiLevelType w:val="multilevel"/>
    <w:tmpl w:val="9C249702"/>
    <w:lvl w:ilvl="0">
      <w:start w:val="3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4"/>
    <w:rsid w:val="000C4FA5"/>
    <w:rsid w:val="00511B74"/>
    <w:rsid w:val="005C1327"/>
    <w:rsid w:val="00AB26FD"/>
    <w:rsid w:val="00D82620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FA5"/>
  </w:style>
  <w:style w:type="numbering" w:customStyle="1" w:styleId="11">
    <w:name w:val="Нет списка11"/>
    <w:next w:val="a2"/>
    <w:uiPriority w:val="99"/>
    <w:semiHidden/>
    <w:unhideWhenUsed/>
    <w:rsid w:val="000C4FA5"/>
  </w:style>
  <w:style w:type="paragraph" w:styleId="a3">
    <w:name w:val="Balloon Text"/>
    <w:basedOn w:val="a"/>
    <w:link w:val="a4"/>
    <w:uiPriority w:val="99"/>
    <w:semiHidden/>
    <w:unhideWhenUsed/>
    <w:rsid w:val="000C4F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FA5"/>
  </w:style>
  <w:style w:type="paragraph" w:styleId="a7">
    <w:name w:val="footer"/>
    <w:basedOn w:val="a"/>
    <w:link w:val="a8"/>
    <w:uiPriority w:val="99"/>
    <w:unhideWhenUsed/>
    <w:rsid w:val="000C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FA5"/>
  </w:style>
  <w:style w:type="paragraph" w:styleId="a9">
    <w:name w:val="List Paragraph"/>
    <w:basedOn w:val="a"/>
    <w:uiPriority w:val="34"/>
    <w:qFormat/>
    <w:rsid w:val="000C4FA5"/>
    <w:pPr>
      <w:ind w:left="720"/>
      <w:contextualSpacing/>
    </w:pPr>
  </w:style>
  <w:style w:type="paragraph" w:customStyle="1" w:styleId="ConsPlusNormal">
    <w:name w:val="ConsPlusNormal"/>
    <w:rsid w:val="000C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FA5"/>
  </w:style>
  <w:style w:type="numbering" w:customStyle="1" w:styleId="11">
    <w:name w:val="Нет списка11"/>
    <w:next w:val="a2"/>
    <w:uiPriority w:val="99"/>
    <w:semiHidden/>
    <w:unhideWhenUsed/>
    <w:rsid w:val="000C4FA5"/>
  </w:style>
  <w:style w:type="paragraph" w:styleId="a3">
    <w:name w:val="Balloon Text"/>
    <w:basedOn w:val="a"/>
    <w:link w:val="a4"/>
    <w:uiPriority w:val="99"/>
    <w:semiHidden/>
    <w:unhideWhenUsed/>
    <w:rsid w:val="000C4F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FA5"/>
  </w:style>
  <w:style w:type="paragraph" w:styleId="a7">
    <w:name w:val="footer"/>
    <w:basedOn w:val="a"/>
    <w:link w:val="a8"/>
    <w:uiPriority w:val="99"/>
    <w:unhideWhenUsed/>
    <w:rsid w:val="000C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FA5"/>
  </w:style>
  <w:style w:type="paragraph" w:styleId="a9">
    <w:name w:val="List Paragraph"/>
    <w:basedOn w:val="a"/>
    <w:uiPriority w:val="34"/>
    <w:qFormat/>
    <w:rsid w:val="000C4FA5"/>
    <w:pPr>
      <w:ind w:left="720"/>
      <w:contextualSpacing/>
    </w:pPr>
  </w:style>
  <w:style w:type="paragraph" w:customStyle="1" w:styleId="ConsPlusNormal">
    <w:name w:val="ConsPlusNormal"/>
    <w:rsid w:val="000C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2019-02-26T09:07:00Z</cp:lastPrinted>
  <dcterms:created xsi:type="dcterms:W3CDTF">2019-02-19T09:13:00Z</dcterms:created>
  <dcterms:modified xsi:type="dcterms:W3CDTF">2019-02-27T01:07:00Z</dcterms:modified>
</cp:coreProperties>
</file>