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5A" w:rsidRPr="00BE4C5A" w:rsidRDefault="00BE4C5A" w:rsidP="00BE4C5A">
      <w:pPr>
        <w:spacing w:after="0" w:line="240" w:lineRule="auto"/>
        <w:ind w:left="-180"/>
        <w:jc w:val="center"/>
        <w:rPr>
          <w:rFonts w:ascii="Arial" w:hAnsi="Arial" w:cs="Arial"/>
          <w:b/>
          <w:sz w:val="32"/>
          <w:szCs w:val="32"/>
        </w:rPr>
      </w:pPr>
      <w:r w:rsidRPr="00BE4C5A">
        <w:rPr>
          <w:rFonts w:ascii="Arial" w:hAnsi="Arial" w:cs="Arial"/>
          <w:b/>
          <w:sz w:val="32"/>
          <w:szCs w:val="32"/>
        </w:rPr>
        <w:t>30.03.2018 г. №3/15</w:t>
      </w:r>
    </w:p>
    <w:p w:rsidR="00BE4C5A" w:rsidRPr="00BE4C5A" w:rsidRDefault="00BE4C5A" w:rsidP="00BE4C5A">
      <w:pPr>
        <w:spacing w:after="0" w:line="240" w:lineRule="auto"/>
        <w:ind w:left="-180"/>
        <w:jc w:val="center"/>
        <w:rPr>
          <w:rFonts w:ascii="Arial" w:hAnsi="Arial" w:cs="Arial"/>
          <w:b/>
          <w:sz w:val="32"/>
          <w:szCs w:val="32"/>
        </w:rPr>
      </w:pPr>
      <w:r w:rsidRPr="00BE4C5A">
        <w:rPr>
          <w:rFonts w:ascii="Arial" w:hAnsi="Arial" w:cs="Arial"/>
          <w:b/>
          <w:sz w:val="32"/>
          <w:szCs w:val="32"/>
        </w:rPr>
        <w:t>РОССИЙСКАЯ ФЕДЕРАЦИЯ</w:t>
      </w:r>
    </w:p>
    <w:p w:rsidR="00BE4C5A" w:rsidRPr="00BE4C5A" w:rsidRDefault="00BE4C5A" w:rsidP="00BE4C5A">
      <w:pPr>
        <w:spacing w:after="0" w:line="240" w:lineRule="auto"/>
        <w:jc w:val="center"/>
        <w:rPr>
          <w:rFonts w:ascii="Arial" w:hAnsi="Arial" w:cs="Arial"/>
          <w:b/>
          <w:sz w:val="32"/>
          <w:szCs w:val="32"/>
        </w:rPr>
      </w:pPr>
      <w:r w:rsidRPr="00BE4C5A">
        <w:rPr>
          <w:rFonts w:ascii="Arial" w:hAnsi="Arial" w:cs="Arial"/>
          <w:b/>
          <w:sz w:val="32"/>
          <w:szCs w:val="32"/>
        </w:rPr>
        <w:t>ИРКУТСКАЯ ОБЛАСТЬ</w:t>
      </w:r>
    </w:p>
    <w:p w:rsidR="00BE4C5A" w:rsidRPr="00BE4C5A" w:rsidRDefault="00BE4C5A" w:rsidP="00BE4C5A">
      <w:pPr>
        <w:spacing w:after="0" w:line="240" w:lineRule="auto"/>
        <w:ind w:left="-540"/>
        <w:jc w:val="center"/>
        <w:rPr>
          <w:rFonts w:ascii="Arial" w:hAnsi="Arial" w:cs="Arial"/>
          <w:b/>
          <w:sz w:val="32"/>
          <w:szCs w:val="32"/>
        </w:rPr>
      </w:pPr>
      <w:r w:rsidRPr="00BE4C5A">
        <w:rPr>
          <w:rFonts w:ascii="Arial" w:hAnsi="Arial" w:cs="Arial"/>
          <w:b/>
          <w:sz w:val="32"/>
          <w:szCs w:val="32"/>
        </w:rPr>
        <w:t>ЭХИРИТ-БУЛАГАТСКИЙ РАЙОН</w:t>
      </w:r>
    </w:p>
    <w:p w:rsidR="00BE4C5A" w:rsidRPr="00BE4C5A" w:rsidRDefault="00BE4C5A" w:rsidP="00BE4C5A">
      <w:pPr>
        <w:spacing w:after="0" w:line="240" w:lineRule="auto"/>
        <w:jc w:val="center"/>
        <w:rPr>
          <w:rFonts w:ascii="Arial" w:hAnsi="Arial" w:cs="Arial"/>
          <w:b/>
          <w:sz w:val="32"/>
          <w:szCs w:val="32"/>
        </w:rPr>
      </w:pPr>
      <w:r w:rsidRPr="00BE4C5A">
        <w:rPr>
          <w:rFonts w:ascii="Arial" w:hAnsi="Arial" w:cs="Arial"/>
          <w:b/>
          <w:sz w:val="32"/>
          <w:szCs w:val="32"/>
        </w:rPr>
        <w:t>МУНИЦИПАЛЬНОЕ ОБРАЗОВАНИЕ «ХАРАТСКОЕ»</w:t>
      </w:r>
    </w:p>
    <w:p w:rsidR="00BE4C5A" w:rsidRPr="00BE4C5A" w:rsidRDefault="00BE4C5A" w:rsidP="00BE4C5A">
      <w:pPr>
        <w:spacing w:after="0" w:line="240" w:lineRule="auto"/>
        <w:jc w:val="center"/>
        <w:rPr>
          <w:rFonts w:ascii="Arial" w:hAnsi="Arial" w:cs="Arial"/>
          <w:b/>
          <w:sz w:val="32"/>
          <w:szCs w:val="32"/>
        </w:rPr>
      </w:pPr>
      <w:r w:rsidRPr="00BE4C5A">
        <w:rPr>
          <w:rFonts w:ascii="Arial" w:hAnsi="Arial" w:cs="Arial"/>
          <w:b/>
          <w:sz w:val="32"/>
          <w:szCs w:val="32"/>
        </w:rPr>
        <w:t>ДУМА</w:t>
      </w:r>
    </w:p>
    <w:p w:rsidR="00BE4C5A" w:rsidRPr="00BE4C5A" w:rsidRDefault="00BE4C5A" w:rsidP="00BE4C5A">
      <w:pPr>
        <w:spacing w:after="0" w:line="240" w:lineRule="auto"/>
        <w:jc w:val="center"/>
        <w:rPr>
          <w:rFonts w:ascii="Arial" w:hAnsi="Arial" w:cs="Arial"/>
          <w:b/>
          <w:sz w:val="32"/>
          <w:szCs w:val="32"/>
        </w:rPr>
      </w:pPr>
      <w:r w:rsidRPr="00BE4C5A">
        <w:rPr>
          <w:rFonts w:ascii="Arial" w:hAnsi="Arial" w:cs="Arial"/>
          <w:b/>
          <w:sz w:val="32"/>
          <w:szCs w:val="32"/>
        </w:rPr>
        <w:t>РЕШЕНИЕ</w:t>
      </w:r>
    </w:p>
    <w:p w:rsidR="00BE4C5A" w:rsidRPr="00BE4C5A" w:rsidRDefault="00BE4C5A" w:rsidP="00BE4C5A">
      <w:pPr>
        <w:tabs>
          <w:tab w:val="left" w:pos="567"/>
          <w:tab w:val="left" w:pos="709"/>
        </w:tabs>
        <w:suppressAutoHyphens/>
        <w:spacing w:after="0" w:line="240" w:lineRule="auto"/>
        <w:rPr>
          <w:rFonts w:ascii="Arial" w:hAnsi="Arial" w:cs="Arial"/>
          <w:sz w:val="28"/>
          <w:szCs w:val="28"/>
        </w:rPr>
      </w:pPr>
    </w:p>
    <w:p w:rsidR="00BE4C5A" w:rsidRPr="00BE4C5A" w:rsidRDefault="00BE4C5A" w:rsidP="00BE4C5A">
      <w:pPr>
        <w:spacing w:after="0" w:line="240" w:lineRule="auto"/>
        <w:ind w:left="-180"/>
        <w:jc w:val="center"/>
        <w:rPr>
          <w:rFonts w:ascii="Arial" w:hAnsi="Arial" w:cs="Arial"/>
          <w:b/>
          <w:sz w:val="32"/>
          <w:szCs w:val="32"/>
        </w:rPr>
      </w:pPr>
      <w:r w:rsidRPr="00BE4C5A">
        <w:rPr>
          <w:rFonts w:ascii="Arial" w:hAnsi="Arial" w:cs="Arial"/>
          <w:b/>
          <w:sz w:val="32"/>
          <w:szCs w:val="32"/>
        </w:rPr>
        <w:t>О ВНЕСЕНИИ ИЗМЕНЕНИЙ В РЕШЕНИЕ ДУМЫ ОТ 26.12.2017 Г. №3/46 «ОБ УТВЕРЖДЕНИИ ПОЛОЖЕНИЯ О ПОРЯДКЕ ОПРЕДЕЛЕНИЯ РАЗМЕРА АРЕНДНОЙ ПЛАТЫ ЗА ЗЕМЕЛЬНЫЕ УЧАСТКИ, НАХОДЯЩИЕСЯ В МУНИЦИПАЛЬНОЙ СОБСТВЕННОСТИ»</w:t>
      </w:r>
    </w:p>
    <w:p w:rsidR="00BE4C5A" w:rsidRPr="00BE4C5A" w:rsidRDefault="00BE4C5A" w:rsidP="00BE4C5A">
      <w:pPr>
        <w:tabs>
          <w:tab w:val="left" w:pos="4500"/>
        </w:tabs>
        <w:autoSpaceDE w:val="0"/>
        <w:autoSpaceDN w:val="0"/>
        <w:adjustRightInd w:val="0"/>
        <w:spacing w:after="0" w:line="240" w:lineRule="auto"/>
        <w:rPr>
          <w:b/>
          <w:sz w:val="28"/>
          <w:szCs w:val="28"/>
        </w:rPr>
      </w:pPr>
    </w:p>
    <w:p w:rsidR="00BE4C5A" w:rsidRPr="00BE4C5A" w:rsidRDefault="00BE4C5A" w:rsidP="00BE4C5A">
      <w:pPr>
        <w:spacing w:after="0" w:line="240" w:lineRule="auto"/>
        <w:ind w:firstLine="708"/>
        <w:jc w:val="both"/>
        <w:rPr>
          <w:rFonts w:ascii="Arial" w:hAnsi="Arial" w:cs="Arial"/>
          <w:sz w:val="24"/>
          <w:szCs w:val="24"/>
        </w:rPr>
      </w:pPr>
      <w:r w:rsidRPr="00BE4C5A">
        <w:rPr>
          <w:rFonts w:ascii="Arial" w:hAnsi="Arial" w:cs="Arial"/>
          <w:sz w:val="24"/>
          <w:szCs w:val="24"/>
        </w:rPr>
        <w:t xml:space="preserve"> Руководствуясь нормами Гражданского кодекса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постановления Российской Федерации от 16 июля 2009 </w:t>
      </w:r>
      <w:proofErr w:type="gramStart"/>
      <w:r w:rsidRPr="00BE4C5A">
        <w:rPr>
          <w:rFonts w:ascii="Arial" w:hAnsi="Arial" w:cs="Arial"/>
          <w:sz w:val="24"/>
          <w:szCs w:val="24"/>
        </w:rPr>
        <w:t xml:space="preserve">года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а также Уставом </w:t>
      </w:r>
      <w:r w:rsidRPr="00BE4C5A">
        <w:rPr>
          <w:rFonts w:ascii="Arial" w:hAnsi="Arial" w:cs="Arial"/>
          <w:kern w:val="2"/>
          <w:sz w:val="24"/>
          <w:szCs w:val="24"/>
        </w:rPr>
        <w:t>муниципального образования «</w:t>
      </w:r>
      <w:proofErr w:type="spellStart"/>
      <w:r w:rsidRPr="00BE4C5A">
        <w:rPr>
          <w:rFonts w:ascii="Arial" w:hAnsi="Arial" w:cs="Arial"/>
          <w:kern w:val="2"/>
          <w:sz w:val="24"/>
          <w:szCs w:val="24"/>
        </w:rPr>
        <w:t>Харатское</w:t>
      </w:r>
      <w:proofErr w:type="spellEnd"/>
      <w:r w:rsidRPr="00BE4C5A">
        <w:rPr>
          <w:rFonts w:ascii="Arial" w:hAnsi="Arial" w:cs="Arial"/>
          <w:kern w:val="2"/>
          <w:sz w:val="24"/>
          <w:szCs w:val="24"/>
        </w:rPr>
        <w:t>»</w:t>
      </w:r>
      <w:r w:rsidRPr="00BE4C5A">
        <w:rPr>
          <w:rFonts w:ascii="Arial" w:hAnsi="Arial" w:cs="Arial"/>
          <w:sz w:val="24"/>
          <w:szCs w:val="24"/>
        </w:rPr>
        <w:t>, Дума</w:t>
      </w:r>
      <w:r>
        <w:rPr>
          <w:rFonts w:ascii="Arial" w:hAnsi="Arial" w:cs="Arial"/>
          <w:sz w:val="24"/>
          <w:szCs w:val="24"/>
        </w:rPr>
        <w:t xml:space="preserve"> муниципального образования «Харатское»</w:t>
      </w:r>
      <w:r w:rsidRPr="00BE4C5A">
        <w:rPr>
          <w:rFonts w:ascii="Arial" w:hAnsi="Arial" w:cs="Arial"/>
          <w:sz w:val="24"/>
          <w:szCs w:val="24"/>
        </w:rPr>
        <w:t xml:space="preserve"> </w:t>
      </w:r>
      <w:proofErr w:type="gramEnd"/>
    </w:p>
    <w:p w:rsidR="00BE4C5A" w:rsidRPr="00BE4C5A" w:rsidRDefault="00BE4C5A" w:rsidP="00BE4C5A">
      <w:pPr>
        <w:spacing w:after="0" w:line="240" w:lineRule="auto"/>
        <w:ind w:firstLine="708"/>
        <w:jc w:val="both"/>
        <w:rPr>
          <w:rFonts w:ascii="Arial" w:hAnsi="Arial" w:cs="Arial"/>
        </w:rPr>
      </w:pPr>
    </w:p>
    <w:p w:rsidR="00BE4C5A" w:rsidRPr="00BE4C5A" w:rsidRDefault="00BE4C5A" w:rsidP="00BE4C5A">
      <w:pPr>
        <w:spacing w:after="0" w:line="240" w:lineRule="auto"/>
        <w:ind w:firstLine="708"/>
        <w:jc w:val="center"/>
        <w:rPr>
          <w:rFonts w:ascii="Arial" w:hAnsi="Arial" w:cs="Arial"/>
          <w:b/>
          <w:sz w:val="30"/>
          <w:szCs w:val="30"/>
        </w:rPr>
      </w:pPr>
      <w:r w:rsidRPr="00BE4C5A">
        <w:rPr>
          <w:rFonts w:ascii="Arial" w:hAnsi="Arial" w:cs="Arial"/>
          <w:b/>
          <w:sz w:val="30"/>
          <w:szCs w:val="30"/>
        </w:rPr>
        <w:t>РЕШИЛА:</w:t>
      </w:r>
    </w:p>
    <w:p w:rsidR="00BE4C5A" w:rsidRPr="00BE4C5A" w:rsidRDefault="00BE4C5A" w:rsidP="00BE4C5A">
      <w:pPr>
        <w:spacing w:after="0" w:line="240" w:lineRule="auto"/>
        <w:ind w:firstLine="708"/>
        <w:jc w:val="center"/>
        <w:rPr>
          <w:rFonts w:ascii="Arial" w:hAnsi="Arial" w:cs="Arial"/>
        </w:rPr>
      </w:pPr>
    </w:p>
    <w:p w:rsidR="00BE4C5A" w:rsidRPr="00BE4C5A" w:rsidRDefault="00BE4C5A" w:rsidP="00BE4C5A">
      <w:pPr>
        <w:keepNext/>
        <w:spacing w:after="0" w:line="240" w:lineRule="auto"/>
        <w:ind w:firstLine="709"/>
        <w:jc w:val="both"/>
        <w:outlineLvl w:val="0"/>
        <w:rPr>
          <w:rFonts w:ascii="Arial" w:eastAsia="Times New Roman" w:hAnsi="Arial" w:cs="Arial"/>
          <w:bCs/>
          <w:kern w:val="32"/>
          <w:sz w:val="24"/>
          <w:szCs w:val="24"/>
          <w:lang w:eastAsia="ru-RU"/>
        </w:rPr>
      </w:pPr>
      <w:r w:rsidRPr="00BE4C5A">
        <w:rPr>
          <w:rFonts w:ascii="Arial" w:eastAsia="Times New Roman" w:hAnsi="Arial" w:cs="Arial"/>
          <w:bCs/>
          <w:kern w:val="32"/>
          <w:sz w:val="24"/>
          <w:szCs w:val="24"/>
          <w:lang w:eastAsia="ru-RU"/>
        </w:rPr>
        <w:t>1. Внести изменения в прилагаемое Положение решения думы о порядке определения размера арендной платы за земельные участки, находящиеся в муниципальной собственности. (Приложение)</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1.1. В абзаце втором пункта 3 Положения решения думы текст «представительные органы местного самоуправления», </w:t>
      </w:r>
      <w:proofErr w:type="gramStart"/>
      <w:r w:rsidRPr="00BE4C5A">
        <w:rPr>
          <w:rFonts w:ascii="Arial" w:hAnsi="Arial" w:cs="Arial"/>
          <w:sz w:val="24"/>
          <w:szCs w:val="24"/>
        </w:rPr>
        <w:t>заменить на текст</w:t>
      </w:r>
      <w:proofErr w:type="gramEnd"/>
      <w:r w:rsidRPr="00BE4C5A">
        <w:rPr>
          <w:rFonts w:ascii="Arial" w:hAnsi="Arial" w:cs="Arial"/>
          <w:sz w:val="24"/>
          <w:szCs w:val="24"/>
        </w:rPr>
        <w:t xml:space="preserve"> « Дума».</w:t>
      </w:r>
    </w:p>
    <w:p w:rsidR="00BE4C5A" w:rsidRPr="00BE4C5A" w:rsidRDefault="00BE4C5A" w:rsidP="00BE4C5A">
      <w:pPr>
        <w:spacing w:after="0" w:line="240" w:lineRule="auto"/>
        <w:ind w:firstLine="709"/>
        <w:contextualSpacing/>
        <w:jc w:val="both"/>
        <w:rPr>
          <w:rFonts w:ascii="Arial" w:hAnsi="Arial" w:cs="Arial"/>
          <w:color w:val="000000"/>
          <w:sz w:val="24"/>
          <w:szCs w:val="24"/>
        </w:rPr>
      </w:pPr>
      <w:r w:rsidRPr="00BE4C5A">
        <w:rPr>
          <w:rFonts w:ascii="Arial" w:hAnsi="Arial" w:cs="Arial"/>
          <w:sz w:val="24"/>
          <w:szCs w:val="24"/>
        </w:rPr>
        <w:t>2. Опубликовать настоящее решение в газете «</w:t>
      </w:r>
      <w:proofErr w:type="spellStart"/>
      <w:r w:rsidRPr="00BE4C5A">
        <w:rPr>
          <w:rFonts w:ascii="Arial" w:hAnsi="Arial" w:cs="Arial"/>
          <w:sz w:val="24"/>
          <w:szCs w:val="24"/>
        </w:rPr>
        <w:t>Харатский</w:t>
      </w:r>
      <w:proofErr w:type="spellEnd"/>
      <w:r w:rsidRPr="00BE4C5A">
        <w:rPr>
          <w:rFonts w:ascii="Arial" w:hAnsi="Arial" w:cs="Arial"/>
          <w:sz w:val="24"/>
          <w:szCs w:val="24"/>
        </w:rPr>
        <w:t xml:space="preserve"> Вестник» и на официальном сайте муниципального образования «</w:t>
      </w:r>
      <w:proofErr w:type="spellStart"/>
      <w:r w:rsidRPr="00BE4C5A">
        <w:rPr>
          <w:rFonts w:ascii="Arial" w:eastAsia="Times New Roman" w:hAnsi="Arial" w:cs="Arial"/>
          <w:sz w:val="24"/>
          <w:szCs w:val="24"/>
          <w:lang w:eastAsia="ru-RU"/>
        </w:rPr>
        <w:t>Харатское</w:t>
      </w:r>
      <w:proofErr w:type="spellEnd"/>
      <w:r w:rsidRPr="00BE4C5A">
        <w:rPr>
          <w:rFonts w:ascii="Arial" w:hAnsi="Arial" w:cs="Arial"/>
          <w:sz w:val="24"/>
          <w:szCs w:val="24"/>
        </w:rPr>
        <w:t>» в информационно – телекоммуникационной сети «Интернет»</w:t>
      </w:r>
      <w:r w:rsidRPr="00BE4C5A">
        <w:rPr>
          <w:rFonts w:ascii="Arial" w:hAnsi="Arial" w:cs="Arial"/>
          <w:color w:val="000000"/>
          <w:sz w:val="24"/>
          <w:szCs w:val="24"/>
        </w:rPr>
        <w:t>.</w:t>
      </w:r>
    </w:p>
    <w:p w:rsidR="00BE4C5A" w:rsidRPr="00BE4C5A" w:rsidRDefault="00BE4C5A" w:rsidP="00BE4C5A">
      <w:pPr>
        <w:spacing w:after="0" w:line="240" w:lineRule="auto"/>
        <w:ind w:firstLine="709"/>
        <w:contextualSpacing/>
        <w:jc w:val="both"/>
        <w:rPr>
          <w:rFonts w:ascii="Arial" w:hAnsi="Arial" w:cs="Arial"/>
          <w:b/>
          <w:sz w:val="24"/>
          <w:szCs w:val="24"/>
        </w:rPr>
      </w:pPr>
      <w:r w:rsidRPr="00BE4C5A">
        <w:rPr>
          <w:rFonts w:ascii="Arial" w:hAnsi="Arial" w:cs="Arial"/>
          <w:sz w:val="24"/>
          <w:szCs w:val="24"/>
        </w:rPr>
        <w:t>3. Настоящее решение вступает в силу со дня его официального опубликования.</w:t>
      </w:r>
    </w:p>
    <w:p w:rsidR="00BE4C5A" w:rsidRPr="00BE4C5A" w:rsidRDefault="00BE4C5A" w:rsidP="00BE4C5A">
      <w:pPr>
        <w:shd w:val="clear" w:color="auto" w:fill="FFFFFF"/>
        <w:spacing w:after="0" w:line="240" w:lineRule="auto"/>
        <w:ind w:right="216" w:firstLine="709"/>
        <w:jc w:val="both"/>
        <w:rPr>
          <w:rFonts w:ascii="Arial" w:hAnsi="Arial" w:cs="Arial"/>
          <w:sz w:val="24"/>
          <w:szCs w:val="24"/>
        </w:rPr>
      </w:pPr>
    </w:p>
    <w:p w:rsidR="00BE4C5A" w:rsidRPr="00BE4C5A" w:rsidRDefault="00BE4C5A" w:rsidP="00BE4C5A">
      <w:pPr>
        <w:shd w:val="clear" w:color="auto" w:fill="FFFFFF"/>
        <w:spacing w:after="0" w:line="240" w:lineRule="auto"/>
        <w:ind w:right="216" w:firstLine="709"/>
        <w:jc w:val="both"/>
        <w:rPr>
          <w:rFonts w:ascii="Arial" w:hAnsi="Arial" w:cs="Arial"/>
          <w:sz w:val="24"/>
          <w:szCs w:val="24"/>
        </w:rPr>
      </w:pPr>
    </w:p>
    <w:p w:rsidR="00BE4C5A" w:rsidRPr="00BE4C5A" w:rsidRDefault="00BE4C5A" w:rsidP="00BE4C5A">
      <w:pPr>
        <w:shd w:val="clear" w:color="auto" w:fill="FFFFFF"/>
        <w:spacing w:after="0" w:line="240" w:lineRule="auto"/>
        <w:ind w:right="216"/>
        <w:jc w:val="both"/>
        <w:rPr>
          <w:rFonts w:ascii="Arial" w:hAnsi="Arial" w:cs="Arial"/>
          <w:sz w:val="24"/>
          <w:szCs w:val="24"/>
        </w:rPr>
      </w:pPr>
      <w:r w:rsidRPr="00BE4C5A">
        <w:rPr>
          <w:rFonts w:ascii="Arial" w:hAnsi="Arial" w:cs="Arial"/>
          <w:sz w:val="24"/>
          <w:szCs w:val="24"/>
        </w:rPr>
        <w:t xml:space="preserve">Председатель Думы </w:t>
      </w:r>
    </w:p>
    <w:p w:rsidR="00BE4C5A" w:rsidRPr="00BE4C5A" w:rsidRDefault="00BE4C5A" w:rsidP="00BE4C5A">
      <w:pPr>
        <w:shd w:val="clear" w:color="auto" w:fill="FFFFFF"/>
        <w:spacing w:after="0" w:line="240" w:lineRule="auto"/>
        <w:ind w:right="216"/>
        <w:jc w:val="both"/>
        <w:rPr>
          <w:rFonts w:ascii="Arial" w:hAnsi="Arial" w:cs="Arial"/>
          <w:sz w:val="24"/>
          <w:szCs w:val="24"/>
        </w:rPr>
      </w:pPr>
      <w:r w:rsidRPr="00BE4C5A">
        <w:rPr>
          <w:rFonts w:ascii="Arial" w:hAnsi="Arial" w:cs="Arial"/>
          <w:sz w:val="24"/>
          <w:szCs w:val="24"/>
        </w:rPr>
        <w:t>Глава муниципального образования</w:t>
      </w:r>
    </w:p>
    <w:p w:rsidR="00BE4C5A" w:rsidRPr="00BE4C5A" w:rsidRDefault="00BE4C5A" w:rsidP="00BE4C5A">
      <w:pPr>
        <w:shd w:val="clear" w:color="auto" w:fill="FFFFFF"/>
        <w:spacing w:after="0" w:line="240" w:lineRule="auto"/>
        <w:ind w:right="216"/>
        <w:jc w:val="both"/>
        <w:rPr>
          <w:rFonts w:ascii="Arial" w:hAnsi="Arial" w:cs="Arial"/>
          <w:sz w:val="24"/>
          <w:szCs w:val="24"/>
        </w:rPr>
      </w:pPr>
      <w:r w:rsidRPr="00BE4C5A">
        <w:rPr>
          <w:rFonts w:ascii="Arial" w:hAnsi="Arial" w:cs="Arial"/>
          <w:sz w:val="24"/>
          <w:szCs w:val="24"/>
        </w:rPr>
        <w:t>«</w:t>
      </w:r>
      <w:proofErr w:type="spellStart"/>
      <w:r w:rsidRPr="00BE4C5A">
        <w:rPr>
          <w:rFonts w:ascii="Arial" w:hAnsi="Arial" w:cs="Arial"/>
          <w:sz w:val="24"/>
          <w:szCs w:val="24"/>
        </w:rPr>
        <w:t>Харатское</w:t>
      </w:r>
      <w:proofErr w:type="spellEnd"/>
      <w:r w:rsidRPr="00BE4C5A">
        <w:rPr>
          <w:rFonts w:ascii="Arial" w:hAnsi="Arial" w:cs="Arial"/>
          <w:sz w:val="24"/>
          <w:szCs w:val="24"/>
        </w:rPr>
        <w:t>» С.М. Толстиков</w:t>
      </w:r>
    </w:p>
    <w:p w:rsidR="00BE4C5A" w:rsidRPr="00BE4C5A" w:rsidRDefault="00BE4C5A" w:rsidP="00BE4C5A"/>
    <w:p w:rsidR="00BE4C5A" w:rsidRPr="00BE4C5A" w:rsidRDefault="00BE4C5A" w:rsidP="00BE4C5A">
      <w:pPr>
        <w:spacing w:after="0" w:line="240" w:lineRule="auto"/>
        <w:ind w:firstLine="7513"/>
        <w:jc w:val="right"/>
        <w:rPr>
          <w:rFonts w:ascii="Courier New" w:hAnsi="Courier New" w:cs="Courier New"/>
        </w:rPr>
      </w:pPr>
      <w:r w:rsidRPr="00BE4C5A">
        <w:rPr>
          <w:rFonts w:ascii="Courier New" w:hAnsi="Courier New" w:cs="Courier New"/>
        </w:rPr>
        <w:t>Приложение</w:t>
      </w:r>
    </w:p>
    <w:p w:rsidR="00BE4C5A" w:rsidRPr="00BE4C5A" w:rsidRDefault="00BE4C5A" w:rsidP="00BE4C5A">
      <w:pPr>
        <w:spacing w:after="0" w:line="240" w:lineRule="auto"/>
        <w:jc w:val="right"/>
        <w:rPr>
          <w:rFonts w:ascii="Courier New" w:hAnsi="Courier New" w:cs="Courier New"/>
        </w:rPr>
      </w:pPr>
      <w:r w:rsidRPr="00BE4C5A">
        <w:rPr>
          <w:rFonts w:ascii="Courier New" w:hAnsi="Courier New" w:cs="Courier New"/>
        </w:rPr>
        <w:t>к Решению Думы МО «</w:t>
      </w:r>
      <w:proofErr w:type="spellStart"/>
      <w:r w:rsidRPr="00BE4C5A">
        <w:rPr>
          <w:rFonts w:ascii="Courier New" w:hAnsi="Courier New" w:cs="Courier New"/>
        </w:rPr>
        <w:t>Харатское</w:t>
      </w:r>
      <w:proofErr w:type="spellEnd"/>
      <w:r w:rsidRPr="00BE4C5A">
        <w:rPr>
          <w:rFonts w:ascii="Courier New" w:hAnsi="Courier New" w:cs="Courier New"/>
        </w:rPr>
        <w:t>»</w:t>
      </w:r>
    </w:p>
    <w:p w:rsidR="00BE4C5A" w:rsidRPr="00BE4C5A" w:rsidRDefault="00BE4C5A" w:rsidP="00BE4C5A">
      <w:pPr>
        <w:spacing w:after="0" w:line="240" w:lineRule="auto"/>
        <w:jc w:val="right"/>
        <w:rPr>
          <w:rFonts w:ascii="Courier New" w:hAnsi="Courier New" w:cs="Courier New"/>
        </w:rPr>
      </w:pPr>
      <w:r w:rsidRPr="00BE4C5A">
        <w:rPr>
          <w:rFonts w:ascii="Courier New" w:hAnsi="Courier New" w:cs="Courier New"/>
        </w:rPr>
        <w:t>от 30.03.2018 г. № 3/15</w:t>
      </w:r>
    </w:p>
    <w:p w:rsidR="00BE4C5A" w:rsidRPr="00BE4C5A" w:rsidRDefault="00BE4C5A" w:rsidP="00BE4C5A">
      <w:pPr>
        <w:spacing w:after="0" w:line="240" w:lineRule="auto"/>
        <w:jc w:val="right"/>
        <w:rPr>
          <w:sz w:val="28"/>
          <w:szCs w:val="28"/>
        </w:rPr>
      </w:pPr>
    </w:p>
    <w:p w:rsidR="00BE4C5A" w:rsidRPr="00BE4C5A" w:rsidRDefault="00BE4C5A" w:rsidP="00BE4C5A">
      <w:pPr>
        <w:spacing w:after="0" w:line="240" w:lineRule="auto"/>
        <w:jc w:val="center"/>
        <w:rPr>
          <w:rFonts w:ascii="Arial" w:hAnsi="Arial" w:cs="Arial"/>
          <w:b/>
          <w:sz w:val="30"/>
          <w:szCs w:val="30"/>
        </w:rPr>
      </w:pPr>
      <w:r w:rsidRPr="00BE4C5A">
        <w:rPr>
          <w:rFonts w:ascii="Arial" w:hAnsi="Arial" w:cs="Arial"/>
          <w:b/>
          <w:sz w:val="30"/>
          <w:szCs w:val="30"/>
        </w:rPr>
        <w:t>ПОЛОЖЕНИЕ О ПОРЯДКЕ ОПРЕДЕЛЕНИЯ РАЗМЕРА АРЕНДНОЙ ПЛАТЫ ЗА ЗЕМЕЛЬНЫЕ УЧАСТКИ, НАХОДЯЩИЕСЯ В МУНИЦИПАЛЬНОЙ СОБСТВЕННОСТИ</w:t>
      </w:r>
    </w:p>
    <w:p w:rsidR="00BE4C5A" w:rsidRPr="00BE4C5A" w:rsidRDefault="00BE4C5A" w:rsidP="00BE4C5A">
      <w:pPr>
        <w:spacing w:after="0" w:line="240" w:lineRule="auto"/>
        <w:jc w:val="center"/>
        <w:rPr>
          <w:rFonts w:ascii="Arial" w:hAnsi="Arial" w:cs="Arial"/>
          <w:b/>
          <w:sz w:val="28"/>
          <w:szCs w:val="28"/>
        </w:rPr>
      </w:pP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rPr>
        <w:t>1</w:t>
      </w:r>
      <w:r w:rsidRPr="00BE4C5A">
        <w:rPr>
          <w:rFonts w:ascii="Arial" w:hAnsi="Arial" w:cs="Arial"/>
          <w:sz w:val="24"/>
          <w:szCs w:val="24"/>
        </w:rPr>
        <w:t>. Настоящее Положение в соответствии с Земельным кодексом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муниципального образования «</w:t>
      </w:r>
      <w:proofErr w:type="spellStart"/>
      <w:r w:rsidRPr="00BE4C5A">
        <w:rPr>
          <w:rFonts w:ascii="Arial" w:hAnsi="Arial" w:cs="Arial"/>
          <w:sz w:val="24"/>
          <w:szCs w:val="24"/>
        </w:rPr>
        <w:t>Харатское</w:t>
      </w:r>
      <w:proofErr w:type="spellEnd"/>
      <w:r w:rsidRPr="00BE4C5A">
        <w:rPr>
          <w:rFonts w:ascii="Arial" w:hAnsi="Arial" w:cs="Arial"/>
          <w:sz w:val="24"/>
          <w:szCs w:val="24"/>
        </w:rPr>
        <w:t xml:space="preserve">», предоставленных в аренду без торгов (далее - земельные участки, земельный участок). Настоящее Положение не применяется </w:t>
      </w:r>
      <w:proofErr w:type="gramStart"/>
      <w:r w:rsidRPr="00BE4C5A">
        <w:rPr>
          <w:rFonts w:ascii="Arial" w:hAnsi="Arial" w:cs="Arial"/>
          <w:sz w:val="24"/>
          <w:szCs w:val="24"/>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BE4C5A">
        <w:rPr>
          <w:rFonts w:ascii="Arial" w:hAnsi="Arial" w:cs="Arial"/>
          <w:sz w:val="24"/>
          <w:szCs w:val="24"/>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3. </w:t>
      </w:r>
      <w:proofErr w:type="gramStart"/>
      <w:r w:rsidRPr="00BE4C5A">
        <w:rPr>
          <w:rFonts w:ascii="Arial" w:hAnsi="Arial" w:cs="Arial"/>
          <w:sz w:val="24"/>
          <w:szCs w:val="24"/>
        </w:rPr>
        <w:t>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пунктами 5, 6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BE4C5A">
        <w:rPr>
          <w:rFonts w:ascii="Arial" w:hAnsi="Arial" w:cs="Arial"/>
          <w:sz w:val="24"/>
          <w:szCs w:val="24"/>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 </w:t>
      </w:r>
    </w:p>
    <w:p w:rsidR="00BE4C5A" w:rsidRPr="00BE4C5A" w:rsidRDefault="00BE4C5A" w:rsidP="00BE4C5A">
      <w:pPr>
        <w:spacing w:after="0" w:line="240" w:lineRule="auto"/>
        <w:ind w:firstLine="709"/>
        <w:rPr>
          <w:rFonts w:ascii="Arial" w:hAnsi="Arial" w:cs="Arial"/>
          <w:sz w:val="24"/>
          <w:szCs w:val="24"/>
        </w:rPr>
      </w:pPr>
      <w:r w:rsidRPr="00BE4C5A">
        <w:rPr>
          <w:rFonts w:ascii="Arial" w:hAnsi="Arial" w:cs="Arial"/>
          <w:sz w:val="24"/>
          <w:szCs w:val="24"/>
        </w:rPr>
        <w:t>Дума муниципального образования «</w:t>
      </w:r>
      <w:proofErr w:type="spellStart"/>
      <w:r w:rsidRPr="00BE4C5A">
        <w:rPr>
          <w:rFonts w:ascii="Arial" w:hAnsi="Arial" w:cs="Arial"/>
          <w:sz w:val="24"/>
          <w:szCs w:val="24"/>
        </w:rPr>
        <w:t>Харатское</w:t>
      </w:r>
      <w:proofErr w:type="spellEnd"/>
      <w:r w:rsidRPr="00BE4C5A">
        <w:rPr>
          <w:rFonts w:ascii="Arial" w:hAnsi="Arial" w:cs="Arial"/>
          <w:sz w:val="24"/>
          <w:szCs w:val="24"/>
        </w:rPr>
        <w:t>» вправе установить экономически обоснованные коэффициенты с учетом категорий земель и (или) видов разрешенного использования земельных участков, пр</w:t>
      </w:r>
      <w:proofErr w:type="gramStart"/>
      <w:r w:rsidRPr="00BE4C5A">
        <w:rPr>
          <w:rFonts w:ascii="Arial" w:hAnsi="Arial" w:cs="Arial"/>
          <w:sz w:val="24"/>
          <w:szCs w:val="24"/>
        </w:rPr>
        <w:t>и-</w:t>
      </w:r>
      <w:proofErr w:type="gramEnd"/>
      <w:r w:rsidRPr="00BE4C5A">
        <w:rPr>
          <w:rFonts w:ascii="Arial" w:hAnsi="Arial" w:cs="Arial"/>
          <w:sz w:val="24"/>
          <w:szCs w:val="24"/>
        </w:rPr>
        <w:t xml:space="preserve"> меняемые к размеру арендной платы, рассчитываемой в соответствии с абзацем первым настоящего пункта. Допускается изменение этих коэффициентов, но не чаще одного раза в шесть месяцев.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5. Установить арендную плату в год за использование земельного участка, право </w:t>
      </w:r>
      <w:proofErr w:type="gramStart"/>
      <w:r w:rsidRPr="00BE4C5A">
        <w:rPr>
          <w:rFonts w:ascii="Arial" w:hAnsi="Arial" w:cs="Arial"/>
          <w:sz w:val="24"/>
          <w:szCs w:val="24"/>
        </w:rPr>
        <w:t>аренды</w:t>
      </w:r>
      <w:proofErr w:type="gramEnd"/>
      <w:r w:rsidRPr="00BE4C5A">
        <w:rPr>
          <w:rFonts w:ascii="Arial" w:hAnsi="Arial" w:cs="Arial"/>
          <w:sz w:val="24"/>
          <w:szCs w:val="24"/>
        </w:rPr>
        <w:t xml:space="preserve"> на который возникло в результате переоформления юридическим лицом права постоянного (бессрочного) пользования, в размере: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1) двух процентов кадастровой стоимости арендуемых земельных участков;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2) трех десятых процента кадастровой стоимости арендуемых земельных участков из земель сельскохозяйственного назначения;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3) полутора процентов кадастровой стоимости арендуемых земельных участков, изъятых из оборота или ограниченных в обороте. 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lastRenderedPageBreak/>
        <w:t xml:space="preserve">6. Если размер арендной платы за использование земельного участка, определяемый в соответствии с пунктом 5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пунктом 5 настоящего Положения, не может быть </w:t>
      </w:r>
      <w:proofErr w:type="gramStart"/>
      <w:r w:rsidRPr="00BE4C5A">
        <w:rPr>
          <w:rFonts w:ascii="Arial" w:hAnsi="Arial" w:cs="Arial"/>
          <w:sz w:val="24"/>
          <w:szCs w:val="24"/>
        </w:rPr>
        <w:t>менее земельного</w:t>
      </w:r>
      <w:proofErr w:type="gramEnd"/>
      <w:r w:rsidRPr="00BE4C5A">
        <w:rPr>
          <w:rFonts w:ascii="Arial" w:hAnsi="Arial" w:cs="Arial"/>
          <w:sz w:val="24"/>
          <w:szCs w:val="24"/>
        </w:rPr>
        <w:t xml:space="preserve"> налога за соответствующий земельный участок в отношении передаваемого в аренду земельного участка.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1) Герои Советского Союза, Герои Российской Федерации или полные кавалеры ордена Славы;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2) инвалиды I и II групп инвалидности;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3) инвалиды с детства;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4) ветераны и инвалиды Великой Отечественной войны, а также ветераны и инвалиды боевых действий; </w:t>
      </w:r>
    </w:p>
    <w:p w:rsidR="00BE4C5A" w:rsidRPr="00BE4C5A" w:rsidRDefault="00BE4C5A" w:rsidP="00BE4C5A">
      <w:pPr>
        <w:spacing w:after="0" w:line="240" w:lineRule="auto"/>
        <w:ind w:firstLine="709"/>
        <w:jc w:val="both"/>
        <w:rPr>
          <w:rFonts w:ascii="Arial" w:hAnsi="Arial" w:cs="Arial"/>
          <w:sz w:val="24"/>
          <w:szCs w:val="24"/>
        </w:rPr>
      </w:pPr>
      <w:proofErr w:type="gramStart"/>
      <w:r w:rsidRPr="00BE4C5A">
        <w:rPr>
          <w:rFonts w:ascii="Arial" w:hAnsi="Arial" w:cs="Arial"/>
          <w:sz w:val="24"/>
          <w:szCs w:val="24"/>
        </w:rPr>
        <w:t>5) граждане, имеющие право на получение мер социальной поддержки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sidRPr="00BE4C5A">
        <w:rPr>
          <w:rFonts w:ascii="Arial" w:hAnsi="Arial" w:cs="Arial"/>
          <w:sz w:val="24"/>
          <w:szCs w:val="24"/>
        </w:rPr>
        <w:t xml:space="preserve"> </w:t>
      </w:r>
      <w:proofErr w:type="gramStart"/>
      <w:r w:rsidRPr="00BE4C5A">
        <w:rPr>
          <w:rFonts w:ascii="Arial" w:hAnsi="Arial" w:cs="Arial"/>
          <w:sz w:val="24"/>
          <w:szCs w:val="24"/>
        </w:rPr>
        <w:t>объединении «Маяк» и сбросов радио - активных отходов в реку «</w:t>
      </w:r>
      <w:proofErr w:type="spellStart"/>
      <w:r w:rsidRPr="00BE4C5A">
        <w:rPr>
          <w:rFonts w:ascii="Arial" w:hAnsi="Arial" w:cs="Arial"/>
          <w:sz w:val="24"/>
          <w:szCs w:val="24"/>
        </w:rPr>
        <w:t>Теча</w:t>
      </w:r>
      <w:proofErr w:type="spellEnd"/>
      <w:r w:rsidRPr="00BE4C5A">
        <w:rPr>
          <w:rFonts w:ascii="Arial" w:hAnsi="Arial" w:cs="Arial"/>
          <w:sz w:val="24"/>
          <w:szCs w:val="24"/>
        </w:rPr>
        <w:t xml:space="preserve">»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w:t>
      </w:r>
      <w:proofErr w:type="gramEnd"/>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пунктом 5 статьи 39.7 Земельного кодекса Российской Федерации.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10. Размер арендной платы за использование земельных участков, предоставленных для размещения объектов, предусмотренных подпунктом 2 пункта 1 статьи 49 Земельного кодекса Российской Федерации, а также для </w:t>
      </w:r>
      <w:r w:rsidRPr="00BE4C5A">
        <w:rPr>
          <w:rFonts w:ascii="Arial" w:hAnsi="Arial" w:cs="Arial"/>
          <w:sz w:val="24"/>
          <w:szCs w:val="24"/>
        </w:rPr>
        <w:lastRenderedPageBreak/>
        <w:t xml:space="preserve">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w:t>
      </w:r>
    </w:p>
    <w:p w:rsidR="00BE4C5A" w:rsidRPr="00BE4C5A" w:rsidRDefault="00BE4C5A" w:rsidP="00BE4C5A">
      <w:pPr>
        <w:spacing w:after="0" w:line="240" w:lineRule="auto"/>
        <w:ind w:firstLine="709"/>
        <w:jc w:val="both"/>
        <w:rPr>
          <w:rFonts w:ascii="Arial" w:hAnsi="Arial" w:cs="Arial"/>
          <w:sz w:val="24"/>
          <w:szCs w:val="24"/>
        </w:rPr>
      </w:pPr>
      <w:r w:rsidRPr="00BE4C5A">
        <w:rPr>
          <w:rFonts w:ascii="Arial" w:hAnsi="Arial" w:cs="Arial"/>
          <w:sz w:val="24"/>
          <w:szCs w:val="24"/>
        </w:rPr>
        <w:t xml:space="preserve">11. Размер арендной платы за неполный год  использования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году с момента заключения или до момента прекращения договора аренды земельного участка. </w:t>
      </w:r>
    </w:p>
    <w:p w:rsidR="000470C0" w:rsidRPr="001A6279" w:rsidRDefault="00BE4C5A" w:rsidP="001A6279">
      <w:pPr>
        <w:spacing w:after="0" w:line="240" w:lineRule="auto"/>
        <w:ind w:firstLine="709"/>
        <w:jc w:val="both"/>
        <w:rPr>
          <w:rFonts w:ascii="Arial" w:hAnsi="Arial" w:cs="Arial"/>
          <w:sz w:val="24"/>
          <w:szCs w:val="24"/>
        </w:rPr>
      </w:pPr>
      <w:r w:rsidRPr="00BE4C5A">
        <w:rPr>
          <w:rFonts w:ascii="Arial" w:hAnsi="Arial" w:cs="Arial"/>
          <w:sz w:val="24"/>
          <w:szCs w:val="24"/>
        </w:rPr>
        <w:t xml:space="preserve">12. </w:t>
      </w:r>
      <w:proofErr w:type="gramStart"/>
      <w:r w:rsidRPr="00BE4C5A">
        <w:rPr>
          <w:rFonts w:ascii="Arial" w:hAnsi="Arial" w:cs="Arial"/>
          <w:sz w:val="24"/>
          <w:szCs w:val="24"/>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BE4C5A">
        <w:rPr>
          <w:rFonts w:ascii="Arial" w:hAnsi="Arial" w:cs="Arial"/>
          <w:sz w:val="24"/>
          <w:szCs w:val="24"/>
        </w:rPr>
        <w:t xml:space="preserve">, в </w:t>
      </w:r>
      <w:proofErr w:type="gramStart"/>
      <w:r w:rsidRPr="00BE4C5A">
        <w:rPr>
          <w:rFonts w:ascii="Arial" w:hAnsi="Arial" w:cs="Arial"/>
          <w:sz w:val="24"/>
          <w:szCs w:val="24"/>
        </w:rPr>
        <w:t>котором</w:t>
      </w:r>
      <w:proofErr w:type="gramEnd"/>
      <w:r w:rsidRPr="00BE4C5A">
        <w:rPr>
          <w:rFonts w:ascii="Arial" w:hAnsi="Arial" w:cs="Arial"/>
          <w:sz w:val="24"/>
          <w:szCs w:val="24"/>
        </w:rPr>
        <w:t xml:space="preserve"> заключен указанный договор аренды.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bookmarkStart w:id="0" w:name="_GoBack"/>
      <w:bookmarkEnd w:id="0"/>
    </w:p>
    <w:sectPr w:rsidR="000470C0" w:rsidRPr="001A6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A"/>
    <w:rsid w:val="000470C0"/>
    <w:rsid w:val="001A6279"/>
    <w:rsid w:val="006D4BCA"/>
    <w:rsid w:val="00BE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2018-04-03T08:29:00Z</dcterms:created>
  <dcterms:modified xsi:type="dcterms:W3CDTF">2018-04-10T07:47:00Z</dcterms:modified>
</cp:coreProperties>
</file>