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E" w:rsidRPr="009722E4" w:rsidRDefault="0020549E" w:rsidP="0020549E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31.01.2018</w:t>
      </w:r>
      <w:r w:rsidRPr="009722E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3/3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2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2E4">
        <w:rPr>
          <w:rFonts w:ascii="Arial" w:hAnsi="Arial" w:cs="Arial"/>
          <w:b/>
          <w:sz w:val="32"/>
          <w:szCs w:val="32"/>
        </w:rPr>
        <w:t>ИРКУТСКАЯ ОБЛАСТЬ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9722E4">
        <w:rPr>
          <w:rFonts w:ascii="Arial" w:hAnsi="Arial" w:cs="Arial"/>
          <w:b/>
          <w:sz w:val="32"/>
          <w:szCs w:val="32"/>
        </w:rPr>
        <w:t xml:space="preserve"> РАЙОН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9722E4">
        <w:rPr>
          <w:rFonts w:ascii="Arial" w:hAnsi="Arial" w:cs="Arial"/>
          <w:b/>
          <w:sz w:val="32"/>
          <w:szCs w:val="32"/>
        </w:rPr>
        <w:t>ХАРАТСКОЕ</w:t>
      </w:r>
      <w:r>
        <w:rPr>
          <w:rFonts w:ascii="Arial" w:hAnsi="Arial" w:cs="Arial"/>
          <w:b/>
          <w:sz w:val="32"/>
          <w:szCs w:val="32"/>
        </w:rPr>
        <w:t>»</w:t>
      </w:r>
      <w:r w:rsidRPr="009722E4">
        <w:rPr>
          <w:rFonts w:ascii="Arial" w:hAnsi="Arial" w:cs="Arial"/>
          <w:b/>
          <w:sz w:val="32"/>
          <w:szCs w:val="32"/>
        </w:rPr>
        <w:t xml:space="preserve"> 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2E4">
        <w:rPr>
          <w:rFonts w:ascii="Arial" w:hAnsi="Arial" w:cs="Arial"/>
          <w:b/>
          <w:sz w:val="32"/>
          <w:szCs w:val="32"/>
        </w:rPr>
        <w:t>ДУМА</w:t>
      </w:r>
    </w:p>
    <w:p w:rsidR="0020549E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2E4">
        <w:rPr>
          <w:rFonts w:ascii="Arial" w:hAnsi="Arial" w:cs="Arial"/>
          <w:b/>
          <w:sz w:val="32"/>
          <w:szCs w:val="32"/>
        </w:rPr>
        <w:t>РЕШЕНИЕ</w:t>
      </w:r>
    </w:p>
    <w:p w:rsidR="0020549E" w:rsidRPr="009722E4" w:rsidRDefault="0020549E" w:rsidP="0020549E">
      <w:pPr>
        <w:spacing w:after="0" w:line="240" w:lineRule="auto"/>
        <w:jc w:val="center"/>
        <w:rPr>
          <w:sz w:val="28"/>
          <w:szCs w:val="28"/>
        </w:rPr>
      </w:pP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2E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</w:t>
      </w:r>
      <w:r w:rsidRPr="009722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НОРМАТИВА</w:t>
      </w:r>
      <w:r w:rsidRPr="009722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ФОРМИРОВАНИЯ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ОПЛАТЫ</w:t>
      </w:r>
      <w:r w:rsidRPr="009722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ГЛАВЫ</w:t>
      </w:r>
      <w:r w:rsidRPr="009722E4">
        <w:rPr>
          <w:rFonts w:ascii="Arial" w:hAnsi="Arial" w:cs="Arial"/>
          <w:b/>
          <w:sz w:val="32"/>
          <w:szCs w:val="32"/>
        </w:rPr>
        <w:t xml:space="preserve"> МО «</w:t>
      </w:r>
      <w:r>
        <w:rPr>
          <w:rFonts w:ascii="Arial" w:hAnsi="Arial" w:cs="Arial"/>
          <w:b/>
          <w:sz w:val="32"/>
          <w:szCs w:val="32"/>
        </w:rPr>
        <w:t>ХАРАТСКОЕ</w:t>
      </w:r>
      <w:r w:rsidRPr="009722E4">
        <w:rPr>
          <w:rFonts w:ascii="Arial" w:hAnsi="Arial" w:cs="Arial"/>
          <w:b/>
          <w:sz w:val="32"/>
          <w:szCs w:val="32"/>
        </w:rPr>
        <w:t>»</w:t>
      </w:r>
    </w:p>
    <w:p w:rsidR="0020549E" w:rsidRPr="009722E4" w:rsidRDefault="0020549E" w:rsidP="0020549E">
      <w:pPr>
        <w:jc w:val="both"/>
        <w:rPr>
          <w:sz w:val="20"/>
          <w:szCs w:val="20"/>
        </w:rPr>
      </w:pPr>
    </w:p>
    <w:p w:rsidR="0020549E" w:rsidRPr="00BB56FE" w:rsidRDefault="0020549E" w:rsidP="00205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BB56FE">
        <w:rPr>
          <w:rFonts w:ascii="Arial" w:hAnsi="Arial" w:cs="Arial"/>
          <w:sz w:val="24"/>
          <w:szCs w:val="24"/>
        </w:rPr>
        <w:t xml:space="preserve">ст. 53 ФЗ № 131-ФЗ «Об общих принципах организации местного самоуправления в Российской Федерации» от 6.10. </w:t>
      </w:r>
      <w:smartTag w:uri="urn:schemas-microsoft-com:office:smarttags" w:element="metricconverter">
        <w:smartTagPr>
          <w:attr w:name="ProductID" w:val="2003 г"/>
        </w:smartTagPr>
        <w:r w:rsidRPr="00BB56FE">
          <w:rPr>
            <w:rFonts w:ascii="Arial" w:hAnsi="Arial" w:cs="Arial"/>
            <w:sz w:val="24"/>
            <w:szCs w:val="24"/>
          </w:rPr>
          <w:t>2003 г</w:t>
        </w:r>
      </w:smartTag>
      <w:r w:rsidRPr="00BB56FE">
        <w:rPr>
          <w:rFonts w:ascii="Arial" w:hAnsi="Arial" w:cs="Arial"/>
          <w:sz w:val="24"/>
          <w:szCs w:val="24"/>
        </w:rPr>
        <w:t>., п. 2 ст.136 Бюджетного кодекса РФ, статьей 4 и 8 Закона Иркутской области от 17.12.2008 г. № 122 –ОЗ «О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27.11.2014</w:t>
      </w:r>
      <w:r>
        <w:rPr>
          <w:rFonts w:ascii="Arial" w:hAnsi="Arial" w:cs="Arial"/>
          <w:sz w:val="24"/>
          <w:szCs w:val="24"/>
        </w:rPr>
        <w:t xml:space="preserve"> </w:t>
      </w:r>
      <w:r w:rsidRPr="00BB56FE">
        <w:rPr>
          <w:rFonts w:ascii="Arial" w:hAnsi="Arial" w:cs="Arial"/>
          <w:sz w:val="24"/>
          <w:szCs w:val="24"/>
        </w:rPr>
        <w:t>г.№ 599-пп «Об установлении</w:t>
      </w:r>
      <w:proofErr w:type="gramEnd"/>
      <w:r w:rsidRPr="00BB56FE">
        <w:rPr>
          <w:rFonts w:ascii="Arial" w:hAnsi="Arial" w:cs="Arial"/>
          <w:sz w:val="24"/>
          <w:szCs w:val="24"/>
        </w:rPr>
        <w:t xml:space="preserve"> нормативов формирования расходов на оплату труда депутатов</w:t>
      </w:r>
      <w:proofErr w:type="gramStart"/>
      <w:r w:rsidRPr="00BB56F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B56FE">
        <w:rPr>
          <w:rFonts w:ascii="Arial" w:hAnsi="Arial" w:cs="Arial"/>
          <w:sz w:val="24"/>
          <w:szCs w:val="24"/>
        </w:rPr>
        <w:t>выборных должностных лиц местного самоуправления ,осуществляющих свои полномочия на постоянной основе, муниципальных служащих муниципальных образований Иркутской области» Указа Губернатора Иркутской области от 11.03.2013 г. руководствуясь ст. 31, 32 Устава МО «</w:t>
      </w:r>
      <w:proofErr w:type="spellStart"/>
      <w:r w:rsidRPr="00BB56FE">
        <w:rPr>
          <w:rFonts w:ascii="Arial" w:hAnsi="Arial" w:cs="Arial"/>
          <w:sz w:val="24"/>
          <w:szCs w:val="24"/>
        </w:rPr>
        <w:t>Харатское</w:t>
      </w:r>
      <w:proofErr w:type="spellEnd"/>
      <w:r w:rsidRPr="00BB56FE">
        <w:rPr>
          <w:rFonts w:ascii="Arial" w:hAnsi="Arial" w:cs="Arial"/>
          <w:sz w:val="24"/>
          <w:szCs w:val="24"/>
        </w:rPr>
        <w:t>»,</w:t>
      </w:r>
    </w:p>
    <w:p w:rsidR="0020549E" w:rsidRPr="009722E4" w:rsidRDefault="0020549E" w:rsidP="0020549E">
      <w:pPr>
        <w:spacing w:after="0" w:line="240" w:lineRule="auto"/>
        <w:jc w:val="both"/>
        <w:rPr>
          <w:rFonts w:ascii="Arial" w:hAnsi="Arial" w:cs="Arial"/>
        </w:rPr>
      </w:pP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  <w:r w:rsidRPr="009722E4">
        <w:rPr>
          <w:rFonts w:ascii="Arial" w:hAnsi="Arial" w:cs="Arial"/>
          <w:b/>
          <w:sz w:val="30"/>
          <w:szCs w:val="30"/>
        </w:rPr>
        <w:t xml:space="preserve"> РЕШИЛА:</w:t>
      </w:r>
    </w:p>
    <w:p w:rsidR="0020549E" w:rsidRPr="009722E4" w:rsidRDefault="0020549E" w:rsidP="0020549E">
      <w:pPr>
        <w:spacing w:after="0" w:line="240" w:lineRule="auto"/>
        <w:jc w:val="center"/>
        <w:rPr>
          <w:rFonts w:ascii="Arial" w:hAnsi="Arial" w:cs="Arial"/>
          <w:b/>
        </w:rPr>
      </w:pPr>
    </w:p>
    <w:p w:rsidR="0020549E" w:rsidRPr="00BB56FE" w:rsidRDefault="0020549E" w:rsidP="00205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6F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B56FE">
        <w:rPr>
          <w:rFonts w:ascii="Arial" w:hAnsi="Arial" w:cs="Arial"/>
          <w:sz w:val="24"/>
          <w:szCs w:val="24"/>
        </w:rPr>
        <w:t xml:space="preserve">Утвердить норматив формирования расходов на оплату труда </w:t>
      </w:r>
      <w:r>
        <w:rPr>
          <w:rFonts w:ascii="Arial" w:hAnsi="Arial" w:cs="Arial"/>
          <w:sz w:val="24"/>
          <w:szCs w:val="24"/>
        </w:rPr>
        <w:t>Главы МО</w:t>
      </w:r>
      <w:r w:rsidRPr="00BB56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B56FE">
        <w:rPr>
          <w:rFonts w:ascii="Arial" w:hAnsi="Arial" w:cs="Arial"/>
          <w:sz w:val="24"/>
          <w:szCs w:val="24"/>
        </w:rPr>
        <w:t>Харатское</w:t>
      </w:r>
      <w:proofErr w:type="spellEnd"/>
      <w:r w:rsidRPr="00BB56FE">
        <w:rPr>
          <w:rFonts w:ascii="Arial" w:hAnsi="Arial" w:cs="Arial"/>
          <w:sz w:val="24"/>
          <w:szCs w:val="24"/>
        </w:rPr>
        <w:t>» на 2018 год в размере 50126 рублей (приложение № 1 без учета надбавки за работу со сведениями, составляющими государственную тайну)</w:t>
      </w:r>
    </w:p>
    <w:p w:rsidR="0020549E" w:rsidRPr="00BB56FE" w:rsidRDefault="0020549E" w:rsidP="00205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6F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B56FE">
        <w:rPr>
          <w:rFonts w:ascii="Arial" w:hAnsi="Arial" w:cs="Arial"/>
          <w:sz w:val="24"/>
          <w:szCs w:val="24"/>
        </w:rPr>
        <w:t>Настоящее решение распространяется на правоотношения, сложившиеся с 1 января 2018 года.</w:t>
      </w:r>
    </w:p>
    <w:p w:rsidR="0020549E" w:rsidRPr="00BB56FE" w:rsidRDefault="0020549E" w:rsidP="00205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6FE">
        <w:rPr>
          <w:rFonts w:ascii="Arial" w:hAnsi="Arial" w:cs="Arial"/>
          <w:sz w:val="24"/>
          <w:szCs w:val="24"/>
        </w:rPr>
        <w:t>3. Настоящее решение вступает в силу со дня официального опубликования в газете «</w:t>
      </w:r>
      <w:proofErr w:type="spellStart"/>
      <w:r w:rsidRPr="00BB56FE">
        <w:rPr>
          <w:rFonts w:ascii="Arial" w:hAnsi="Arial" w:cs="Arial"/>
          <w:sz w:val="24"/>
          <w:szCs w:val="24"/>
        </w:rPr>
        <w:t>Харатский</w:t>
      </w:r>
      <w:proofErr w:type="spellEnd"/>
      <w:r w:rsidRPr="00BB56FE">
        <w:rPr>
          <w:rFonts w:ascii="Arial" w:hAnsi="Arial" w:cs="Arial"/>
          <w:sz w:val="24"/>
          <w:szCs w:val="24"/>
        </w:rPr>
        <w:t xml:space="preserve"> Вестник».</w:t>
      </w:r>
    </w:p>
    <w:p w:rsidR="0020549E" w:rsidRPr="00BB56FE" w:rsidRDefault="0020549E" w:rsidP="002054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6FE">
        <w:rPr>
          <w:rFonts w:ascii="Arial" w:hAnsi="Arial" w:cs="Arial"/>
          <w:sz w:val="24"/>
          <w:szCs w:val="24"/>
        </w:rPr>
        <w:t>4. Со дня вступления в силу настоящего решения Думы признать утратившим силу решение</w:t>
      </w:r>
      <w:r>
        <w:rPr>
          <w:rFonts w:ascii="Arial" w:hAnsi="Arial" w:cs="Arial"/>
          <w:sz w:val="24"/>
          <w:szCs w:val="24"/>
        </w:rPr>
        <w:t xml:space="preserve"> Думы МО</w:t>
      </w:r>
      <w:r w:rsidRPr="00BB56F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B56FE">
        <w:rPr>
          <w:rFonts w:ascii="Arial" w:hAnsi="Arial" w:cs="Arial"/>
          <w:sz w:val="24"/>
          <w:szCs w:val="24"/>
        </w:rPr>
        <w:t>Харатское</w:t>
      </w:r>
      <w:proofErr w:type="spellEnd"/>
      <w:r w:rsidRPr="00BB56FE">
        <w:rPr>
          <w:rFonts w:ascii="Arial" w:hAnsi="Arial" w:cs="Arial"/>
          <w:sz w:val="24"/>
          <w:szCs w:val="24"/>
        </w:rPr>
        <w:t xml:space="preserve">» № 3/4 от 31.01.2017 г. «Об утверждении </w:t>
      </w:r>
      <w:proofErr w:type="gramStart"/>
      <w:r w:rsidRPr="00BB56FE">
        <w:rPr>
          <w:rFonts w:ascii="Arial" w:hAnsi="Arial" w:cs="Arial"/>
          <w:sz w:val="24"/>
          <w:szCs w:val="24"/>
        </w:rPr>
        <w:t>норматива формирования оплаты труда главы</w:t>
      </w:r>
      <w:proofErr w:type="gramEnd"/>
      <w:r w:rsidRPr="00BB56FE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BB56FE">
        <w:rPr>
          <w:rFonts w:ascii="Arial" w:hAnsi="Arial" w:cs="Arial"/>
          <w:sz w:val="24"/>
          <w:szCs w:val="24"/>
        </w:rPr>
        <w:t>Харатское</w:t>
      </w:r>
      <w:proofErr w:type="spellEnd"/>
      <w:r w:rsidRPr="00BB56FE">
        <w:rPr>
          <w:rFonts w:ascii="Arial" w:hAnsi="Arial" w:cs="Arial"/>
          <w:sz w:val="24"/>
          <w:szCs w:val="24"/>
        </w:rPr>
        <w:t>».</w:t>
      </w:r>
    </w:p>
    <w:p w:rsidR="0020549E" w:rsidRPr="00BB56FE" w:rsidRDefault="0020549E" w:rsidP="00205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49E" w:rsidRPr="009722E4" w:rsidRDefault="0020549E" w:rsidP="0020549E">
      <w:pPr>
        <w:spacing w:after="0" w:line="240" w:lineRule="auto"/>
        <w:jc w:val="both"/>
        <w:rPr>
          <w:rFonts w:ascii="Arial" w:hAnsi="Arial" w:cs="Arial"/>
        </w:rPr>
      </w:pPr>
    </w:p>
    <w:p w:rsidR="0020549E" w:rsidRPr="000A283B" w:rsidRDefault="0020549E" w:rsidP="00205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83B">
        <w:rPr>
          <w:rFonts w:ascii="Arial" w:hAnsi="Arial" w:cs="Arial"/>
          <w:sz w:val="24"/>
          <w:szCs w:val="24"/>
        </w:rPr>
        <w:t>Председатель Думы</w:t>
      </w:r>
    </w:p>
    <w:p w:rsidR="0020549E" w:rsidRPr="000A283B" w:rsidRDefault="0020549E" w:rsidP="00205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20549E" w:rsidRPr="000A283B" w:rsidRDefault="0020549E" w:rsidP="0020549E">
      <w:pPr>
        <w:spacing w:after="0" w:line="240" w:lineRule="auto"/>
        <w:jc w:val="both"/>
        <w:rPr>
          <w:sz w:val="24"/>
          <w:szCs w:val="24"/>
        </w:rPr>
      </w:pPr>
      <w:r w:rsidRPr="000A283B">
        <w:rPr>
          <w:rFonts w:ascii="Arial" w:hAnsi="Arial" w:cs="Arial"/>
          <w:sz w:val="24"/>
          <w:szCs w:val="24"/>
          <w:lang w:val="en-US"/>
        </w:rPr>
        <w:t>C</w:t>
      </w:r>
      <w:r w:rsidRPr="000A283B">
        <w:rPr>
          <w:rFonts w:ascii="Arial" w:hAnsi="Arial" w:cs="Arial"/>
          <w:sz w:val="24"/>
          <w:szCs w:val="24"/>
        </w:rPr>
        <w:t>.М.</w:t>
      </w:r>
      <w:r>
        <w:rPr>
          <w:rFonts w:ascii="Arial" w:hAnsi="Arial" w:cs="Arial"/>
          <w:sz w:val="24"/>
          <w:szCs w:val="24"/>
        </w:rPr>
        <w:t xml:space="preserve"> </w:t>
      </w:r>
      <w:r w:rsidRPr="000A283B">
        <w:rPr>
          <w:rFonts w:ascii="Arial" w:hAnsi="Arial" w:cs="Arial"/>
          <w:sz w:val="24"/>
          <w:szCs w:val="24"/>
        </w:rPr>
        <w:t>Толстиков</w:t>
      </w:r>
    </w:p>
    <w:p w:rsidR="0020549E" w:rsidRPr="009722E4" w:rsidRDefault="0020549E" w:rsidP="0020549E">
      <w:pPr>
        <w:jc w:val="both"/>
        <w:rPr>
          <w:sz w:val="28"/>
          <w:szCs w:val="28"/>
        </w:rPr>
      </w:pPr>
    </w:p>
    <w:p w:rsidR="0020549E" w:rsidRPr="009722E4" w:rsidRDefault="0020549E" w:rsidP="0020549E">
      <w:pPr>
        <w:jc w:val="both"/>
        <w:rPr>
          <w:sz w:val="28"/>
          <w:szCs w:val="28"/>
        </w:rPr>
      </w:pPr>
    </w:p>
    <w:p w:rsidR="0020549E" w:rsidRPr="009722E4" w:rsidRDefault="0020549E" w:rsidP="0020549E">
      <w:pPr>
        <w:jc w:val="both"/>
        <w:rPr>
          <w:sz w:val="28"/>
          <w:szCs w:val="28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73"/>
    <w:rsid w:val="000470C0"/>
    <w:rsid w:val="0020549E"/>
    <w:rsid w:val="006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2018-02-05T07:27:00Z</dcterms:created>
  <dcterms:modified xsi:type="dcterms:W3CDTF">2018-02-05T07:28:00Z</dcterms:modified>
</cp:coreProperties>
</file>