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9" w:rsidRPr="009D1AD9" w:rsidRDefault="009D1AD9" w:rsidP="009D1AD9">
      <w:pPr>
        <w:tabs>
          <w:tab w:val="left" w:pos="2205"/>
        </w:tabs>
        <w:spacing w:after="0" w:line="240" w:lineRule="auto"/>
        <w:ind w:firstLine="3402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 xml:space="preserve">23.04.2018 г. № 10 </w:t>
      </w:r>
    </w:p>
    <w:p w:rsidR="009D1AD9" w:rsidRPr="009D1AD9" w:rsidRDefault="009D1AD9" w:rsidP="009D1AD9">
      <w:pPr>
        <w:spacing w:after="0" w:line="240" w:lineRule="auto"/>
        <w:ind w:firstLine="252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D1AD9" w:rsidRPr="009D1AD9" w:rsidRDefault="009D1AD9" w:rsidP="009D1AD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D1AD9" w:rsidRPr="009D1AD9" w:rsidRDefault="009D1AD9" w:rsidP="009D1AD9">
      <w:pPr>
        <w:spacing w:after="0" w:line="240" w:lineRule="auto"/>
        <w:ind w:right="85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9D1AD9" w:rsidRPr="009D1AD9" w:rsidRDefault="009D1AD9" w:rsidP="009D1AD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9D1AD9" w:rsidRPr="009D1AD9" w:rsidRDefault="009D1AD9" w:rsidP="009D1AD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9D1AD9" w:rsidRPr="009D1AD9" w:rsidRDefault="009D1AD9" w:rsidP="009D1AD9">
      <w:pPr>
        <w:spacing w:after="0" w:line="240" w:lineRule="auto"/>
        <w:ind w:firstLine="3402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9D1AD9" w:rsidRPr="009D1AD9" w:rsidRDefault="009D1AD9" w:rsidP="009D1AD9">
      <w:pPr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D1AD9" w:rsidRPr="009D1AD9" w:rsidRDefault="009D1AD9" w:rsidP="009D1AD9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D1AD9">
        <w:rPr>
          <w:rFonts w:ascii="Arial" w:eastAsia="Calibri" w:hAnsi="Arial" w:cs="Arial"/>
          <w:b/>
          <w:sz w:val="32"/>
          <w:szCs w:val="32"/>
          <w:lang w:eastAsia="ru-RU"/>
        </w:rPr>
        <w:t>О ПРОВЕДЕНИИ ПРОВЕРКИ СОБЛЮДЕНИЯ ЗЕМЕЛЬНОГО ЗАКОНОДАТЕЛЬСТВА</w:t>
      </w:r>
    </w:p>
    <w:p w:rsidR="009D1AD9" w:rsidRPr="009D1AD9" w:rsidRDefault="009D1AD9" w:rsidP="009D1AD9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D1AD9" w:rsidRPr="009D1AD9" w:rsidRDefault="009D1AD9" w:rsidP="009D1AD9">
      <w:pPr>
        <w:spacing w:after="0" w:line="240" w:lineRule="auto"/>
        <w:ind w:leftChars="71" w:left="156" w:firstLine="64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D1AD9">
        <w:rPr>
          <w:rFonts w:ascii="Arial" w:eastAsia="Calibri" w:hAnsi="Arial" w:cs="Arial"/>
          <w:sz w:val="24"/>
          <w:szCs w:val="24"/>
          <w:lang w:val="x-none" w:eastAsia="zh-CN"/>
        </w:rPr>
        <w:t xml:space="preserve">В соответствии со ст.72 Земельного кодекса Российской Федерации, положения «О порядке осуществления муниципального земельного контроля на территории </w:t>
      </w:r>
      <w:r w:rsidRPr="009D1AD9">
        <w:rPr>
          <w:rFonts w:ascii="Arial" w:eastAsia="Calibri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 w:rsidRPr="009D1AD9">
        <w:rPr>
          <w:rFonts w:ascii="Arial" w:eastAsia="Calibri" w:hAnsi="Arial" w:cs="Arial"/>
          <w:sz w:val="24"/>
          <w:szCs w:val="24"/>
          <w:lang w:eastAsia="zh-CN"/>
        </w:rPr>
        <w:t>Харатское</w:t>
      </w:r>
      <w:proofErr w:type="spellEnd"/>
      <w:r w:rsidRPr="009D1AD9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9D1AD9">
        <w:rPr>
          <w:rFonts w:ascii="Arial" w:eastAsia="Calibri" w:hAnsi="Arial" w:cs="Arial"/>
          <w:sz w:val="24"/>
          <w:szCs w:val="24"/>
          <w:lang w:val="x-none" w:eastAsia="zh-CN"/>
        </w:rPr>
        <w:t xml:space="preserve">», утвержденного Решением </w:t>
      </w:r>
      <w:r w:rsidRPr="009D1AD9">
        <w:rPr>
          <w:rFonts w:ascii="Arial" w:eastAsia="Calibri" w:hAnsi="Arial" w:cs="Arial"/>
          <w:sz w:val="24"/>
          <w:szCs w:val="24"/>
          <w:lang w:eastAsia="zh-CN"/>
        </w:rPr>
        <w:t>Думы муниципального образования «</w:t>
      </w:r>
      <w:proofErr w:type="spellStart"/>
      <w:r w:rsidRPr="009D1AD9">
        <w:rPr>
          <w:rFonts w:ascii="Arial" w:eastAsia="Calibri" w:hAnsi="Arial" w:cs="Arial"/>
          <w:sz w:val="24"/>
          <w:szCs w:val="24"/>
          <w:lang w:eastAsia="zh-CN"/>
        </w:rPr>
        <w:t>Харатское</w:t>
      </w:r>
      <w:proofErr w:type="spellEnd"/>
      <w:r w:rsidRPr="009D1AD9">
        <w:rPr>
          <w:rFonts w:ascii="Arial" w:eastAsia="Calibri" w:hAnsi="Arial" w:cs="Arial"/>
          <w:sz w:val="24"/>
          <w:szCs w:val="24"/>
          <w:lang w:eastAsia="zh-CN"/>
        </w:rPr>
        <w:t xml:space="preserve">» </w:t>
      </w:r>
      <w:r w:rsidRPr="009D1AD9">
        <w:rPr>
          <w:rFonts w:ascii="Arial" w:eastAsia="Calibri" w:hAnsi="Arial" w:cs="Arial"/>
          <w:sz w:val="24"/>
          <w:szCs w:val="24"/>
          <w:lang w:val="x-none" w:eastAsia="zh-CN"/>
        </w:rPr>
        <w:t>от 2</w:t>
      </w:r>
      <w:r w:rsidRPr="009D1AD9">
        <w:rPr>
          <w:rFonts w:ascii="Arial" w:eastAsia="Calibri" w:hAnsi="Arial" w:cs="Arial"/>
          <w:sz w:val="24"/>
          <w:szCs w:val="24"/>
          <w:lang w:eastAsia="zh-CN"/>
        </w:rPr>
        <w:t>5.08.2011 г.</w:t>
      </w:r>
      <w:r w:rsidRPr="009D1AD9">
        <w:rPr>
          <w:rFonts w:ascii="Arial" w:eastAsia="Calibri" w:hAnsi="Arial" w:cs="Arial"/>
          <w:sz w:val="24"/>
          <w:szCs w:val="24"/>
          <w:lang w:val="x-none" w:eastAsia="zh-CN"/>
        </w:rPr>
        <w:t xml:space="preserve"> № </w:t>
      </w:r>
      <w:r w:rsidRPr="009D1AD9">
        <w:rPr>
          <w:rFonts w:ascii="Arial" w:eastAsia="Calibri" w:hAnsi="Arial" w:cs="Arial"/>
          <w:sz w:val="24"/>
          <w:szCs w:val="24"/>
          <w:lang w:eastAsia="zh-CN"/>
        </w:rPr>
        <w:t>18</w:t>
      </w:r>
      <w:r w:rsidRPr="009D1AD9">
        <w:rPr>
          <w:rFonts w:ascii="Arial" w:eastAsia="Calibri" w:hAnsi="Arial" w:cs="Arial"/>
          <w:sz w:val="24"/>
          <w:szCs w:val="24"/>
          <w:lang w:val="x-none" w:eastAsia="zh-CN"/>
        </w:rPr>
        <w:t xml:space="preserve"> </w:t>
      </w:r>
    </w:p>
    <w:p w:rsidR="009D1AD9" w:rsidRPr="009D1AD9" w:rsidRDefault="009D1AD9" w:rsidP="009D1AD9">
      <w:pPr>
        <w:spacing w:after="0" w:line="240" w:lineRule="auto"/>
        <w:ind w:leftChars="71" w:left="156" w:firstLine="425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D1AD9" w:rsidRPr="009D1AD9" w:rsidRDefault="009D1AD9" w:rsidP="009D1AD9">
      <w:pPr>
        <w:spacing w:after="0" w:line="240" w:lineRule="auto"/>
        <w:ind w:leftChars="71" w:left="156" w:firstLine="425"/>
        <w:jc w:val="center"/>
        <w:rPr>
          <w:rFonts w:ascii="Arial" w:eastAsia="Calibri" w:hAnsi="Arial" w:cs="Arial"/>
          <w:b/>
          <w:sz w:val="30"/>
          <w:szCs w:val="30"/>
          <w:lang w:eastAsia="zh-CN"/>
        </w:rPr>
      </w:pPr>
      <w:r w:rsidRPr="009D1AD9">
        <w:rPr>
          <w:rFonts w:ascii="Arial" w:eastAsia="Calibri" w:hAnsi="Arial" w:cs="Arial"/>
          <w:b/>
          <w:sz w:val="30"/>
          <w:szCs w:val="30"/>
          <w:lang w:eastAsia="zh-CN"/>
        </w:rPr>
        <w:t>РАСПОРЯЖАЮСЬ:</w:t>
      </w:r>
    </w:p>
    <w:p w:rsidR="009D1AD9" w:rsidRPr="009D1AD9" w:rsidRDefault="009D1AD9" w:rsidP="009D1AD9">
      <w:pPr>
        <w:spacing w:after="0" w:line="240" w:lineRule="auto"/>
        <w:ind w:leftChars="71" w:left="156" w:firstLine="425"/>
        <w:rPr>
          <w:rFonts w:ascii="Arial" w:eastAsia="Calibri" w:hAnsi="Arial" w:cs="Arial"/>
          <w:sz w:val="24"/>
          <w:szCs w:val="24"/>
          <w:lang w:eastAsia="zh-CN"/>
        </w:rPr>
      </w:pP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проверку соблюдения земельного законодательства в отношении 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Шипняговой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Ларисы Дмитриевны, проживающей по адресу: </w:t>
      </w:r>
      <w:proofErr w:type="gram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Харат, ул. Горького, д. 1, кв.2</w:t>
      </w:r>
      <w:proofErr w:type="gramEnd"/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2. Место нахождения земельного участка: </w:t>
      </w:r>
      <w:proofErr w:type="gram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Харат, ул. Горького, д. 1, кв. 2</w:t>
      </w:r>
      <w:proofErr w:type="gramEnd"/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лицом, уполномоченным  на проведение проверки: 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МО «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А.М.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4. Установить, что: настоящая проверка проводится с целью: Выполнения распоряжения о проведении плановых проверок физических лиц утверждённых распоряжением главы администрации МО «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>» от 22.01.2018 г. № 03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 настоящей проверки являются: Выполнение требований </w:t>
      </w:r>
      <w:proofErr w:type="gram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proofErr w:type="gram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о недопущении самовольного занятия земельных участков, самовольного обмена земельными участками и использование земельных участков 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5. Предметом настоящей проверки является: соблюдение обязательных требований или требований, установленных муниципальными правовыми актами;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6. Срок проведения проверки: 8 часов, к проведению проверки приступить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03.05.2018 г.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7. Правовые основания проведения проверки: Земельный кодекс РФ; Кодекс РФ об административных нарушениях; ФЗ от 26.12.2008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AD9">
        <w:rPr>
          <w:rFonts w:ascii="Arial" w:eastAsia="Times New Roman" w:hAnsi="Arial" w:cs="Arial"/>
          <w:sz w:val="24"/>
          <w:szCs w:val="24"/>
          <w:lang w:eastAsia="ru-RU"/>
        </w:rPr>
        <w:t>г.№294-ФЗ; ФЗ от 24.07.2002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1AD9">
        <w:rPr>
          <w:rFonts w:ascii="Arial" w:eastAsia="Times New Roman" w:hAnsi="Arial" w:cs="Arial"/>
          <w:sz w:val="24"/>
          <w:szCs w:val="24"/>
          <w:lang w:eastAsia="ru-RU"/>
        </w:rPr>
        <w:t>г №101-ФЗ; Постановление Правительства РФ от 15.11.2006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г.№689, Постановление Правительства Иркутской области от 12.02.2015 г. №45-пп «О порядке осуществления муниципального земельного контроля в Иркутской области» 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8. В процессе проверки провести следующие мероприятия по контролю,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необходимые для достижения целей и задач проведения проверки: Действия по организации рассмотрения документов, являющихся объектом проверки или </w:t>
      </w:r>
      <w:r w:rsidRPr="009D1A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относящихся к предмету проверки. Действия по обследованию (осмотру) территории используемых земельных участков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9.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Постановление №9 от 27.04.2010 г. «Об утверждении административного регламента.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AD9">
        <w:rPr>
          <w:rFonts w:ascii="Arial" w:eastAsia="Times New Roman" w:hAnsi="Arial" w:cs="Arial"/>
          <w:sz w:val="24"/>
          <w:szCs w:val="24"/>
          <w:lang w:eastAsia="ru-RU"/>
        </w:rPr>
        <w:t>Решение Думы МО «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>» от 28.08.2013 г.№18 об утверждении  «Положения о земельном контроле» Распоряжение №10 от 16.04.2013 г «О возложении обязанности по проведению проверок»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10. Перечень документов, представление которых юридическим лицом,</w:t>
      </w: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индивидуальным предпринимателем, физическим лицом необходимо для 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</w:t>
      </w:r>
      <w:proofErr w:type="gram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D1AD9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</w:t>
      </w:r>
    </w:p>
    <w:p w:rsidR="000470C0" w:rsidRPr="009D1AD9" w:rsidRDefault="009D1AD9" w:rsidP="009D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AD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9D1AD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D1AD9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sectPr w:rsidR="000470C0" w:rsidRPr="009D1AD9" w:rsidSect="002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C8"/>
    <w:rsid w:val="000470C0"/>
    <w:rsid w:val="006751C8"/>
    <w:rsid w:val="009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2018-05-04T08:12:00Z</dcterms:created>
  <dcterms:modified xsi:type="dcterms:W3CDTF">2018-05-04T08:12:00Z</dcterms:modified>
</cp:coreProperties>
</file>